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C0" w:rsidRDefault="00BD2BC0" w:rsidP="00BD2BC0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BD2BC0" w:rsidRDefault="00BD2BC0" w:rsidP="00BD2BC0">
      <w:pPr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</w:t>
      </w:r>
      <w:r>
        <w:rPr>
          <w:rFonts w:ascii="仿宋_GB2312" w:eastAsia="仿宋_GB2312" w:hAnsi="微软雅黑"/>
          <w:color w:val="000000"/>
          <w:sz w:val="32"/>
          <w:szCs w:val="32"/>
        </w:rPr>
        <w:t>：</w:t>
      </w:r>
    </w:p>
    <w:p w:rsidR="00BD2BC0" w:rsidRDefault="00BD2BC0" w:rsidP="00BD2BC0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36"/>
          <w:szCs w:val="36"/>
        </w:rPr>
        <w:t>北京市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高</w:t>
      </w:r>
      <w:r>
        <w:rPr>
          <w:rFonts w:ascii="华文中宋" w:eastAsia="华文中宋" w:hAnsi="华文中宋"/>
          <w:color w:val="000000"/>
          <w:sz w:val="36"/>
          <w:szCs w:val="36"/>
        </w:rPr>
        <w:t>端会计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人</w:t>
      </w:r>
      <w:r>
        <w:rPr>
          <w:rFonts w:ascii="华文中宋" w:eastAsia="华文中宋" w:hAnsi="华文中宋"/>
          <w:color w:val="000000"/>
          <w:sz w:val="36"/>
          <w:szCs w:val="36"/>
        </w:rPr>
        <w:t>才培养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工程（第</w:t>
      </w:r>
      <w:r>
        <w:rPr>
          <w:rFonts w:ascii="华文中宋" w:eastAsia="华文中宋" w:hAnsi="华文中宋"/>
          <w:color w:val="000000"/>
          <w:sz w:val="36"/>
          <w:szCs w:val="36"/>
        </w:rPr>
        <w:t>一期）</w:t>
      </w:r>
    </w:p>
    <w:p w:rsidR="00BD2BC0" w:rsidRDefault="00BD2BC0" w:rsidP="00BD2BC0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36"/>
          <w:szCs w:val="36"/>
        </w:rPr>
        <w:t>选拔面试入围名单</w:t>
      </w:r>
    </w:p>
    <w:bookmarkEnd w:id="0"/>
    <w:p w:rsidR="00BD2BC0" w:rsidRDefault="00BD2BC0" w:rsidP="00BD2BC0">
      <w:pPr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（按姓氏拼音排序）</w:t>
      </w:r>
    </w:p>
    <w:p w:rsidR="00BD2BC0" w:rsidRDefault="00BD2BC0" w:rsidP="00BD2BC0">
      <w:pPr>
        <w:ind w:right="160"/>
        <w:jc w:val="left"/>
        <w:rPr>
          <w:rFonts w:ascii="仿宋_GB2312" w:eastAsia="仿宋_GB2312" w:hAnsi="微软雅黑"/>
          <w:color w:val="000000"/>
          <w:sz w:val="32"/>
          <w:szCs w:val="32"/>
        </w:rPr>
      </w:pPr>
    </w:p>
    <w:tbl>
      <w:tblPr>
        <w:tblW w:w="8188" w:type="dxa"/>
        <w:jc w:val="center"/>
        <w:tblLook w:val="0000" w:firstRow="0" w:lastRow="0" w:firstColumn="0" w:lastColumn="0" w:noHBand="0" w:noVBand="0"/>
      </w:tblPr>
      <w:tblGrid>
        <w:gridCol w:w="724"/>
        <w:gridCol w:w="1418"/>
        <w:gridCol w:w="6046"/>
      </w:tblGrid>
      <w:tr w:rsidR="00BD2BC0" w:rsidTr="00DC482C">
        <w:trPr>
          <w:trHeight w:val="27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白煜瑾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首都医科大学附属北京中医医院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查小林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北京市交通委员会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陈慧媛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陈青松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北京电影学院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北京电子信息技师学院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陈新龙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北京市地质矿产勘查院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崔淑红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北京市怀柔区妇幼保健院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答唯鹏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首都医科大学附属北京朝阳医院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董婷婷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北京市交通委员会昌平公路分局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董夏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北京市房山区财政局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樊荣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北京肿瘤医院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樊为国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付莉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中国人民大学附属中学通州校区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高志强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首都儿科研究所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戈春霞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北京市土地整理储备中心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宫庆伟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北京市总工会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韩娇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韩宇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北京市石景山医院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郝佳丽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首都医科大学宣武医院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郝留红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东城区国资委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何京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北京市马家楼接济服务中心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何利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北京市生态环境局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侯延霞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北京市城市建设档案馆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姬慧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北京市颐和园管理处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康宝燕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北京中医医院延庆医院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雷沙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北京市住房和城乡建设委员会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北京市民政局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北京市水利规划设计研究院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首都医科大学附属北京朝阳医院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李淼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北京广播电视台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李潇潇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北京市海淀区妇幼保健院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李晓茉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北京市民政局会计事务管理中心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李志成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首都师范大学财务处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梁辉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北京市生态环境局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林祥华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北京市城市管理委员会宣传教育中心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刘虹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首都医科大学宣武医院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刘靖宇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北京积水潭医院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刘昆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首都医科大学附属北京友谊医院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刘茜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北京市国有文化资产管理中心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刘卫团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北京市总工会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刘羽婧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北京市陶然亭公园管理处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北京住房公积金管理中心财务处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罗庆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北京市投资促进服务中心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马彩虹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北京市住房和城乡建设委员会财务支付核算中心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任文隆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北京工业大学（财务处）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天安门地区管理委员会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邵婷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北京市商务局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孙晶玮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北京市文物局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孙镜心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北京市第三中学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孙磊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首都医科大学附属北京世纪坛医院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孙俐娜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北京市西城区社区卫生服务管理中心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汪丽娜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人大常委会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萍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首都医科大学附属北京儿童医院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北京市热带医学研究所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王京宇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首都医科大学附属北京中医医院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王秋菊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王素云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北京市石景山区妇幼保健院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北京市地震局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王曦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北京人民艺术剧院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王昕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北京市西城区平安医院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王星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首都医科大学附属北京妇产医院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北京市劳动人民文化宫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王颖慧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中国音乐学院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王元荣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北京市住房和城乡建设委员会财务支付核算中心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魏群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翁阳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北京市崇文小学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吴蕾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北京天坛医院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吴丽青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首都医科大学附属北京友谊医院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吴倩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北京同仁医院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奚留好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北京市丰台区人民防空办公室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徐攀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北京市职工服务中心（北京市技术交流中心）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徐旸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北京市不动产登记事务中心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翡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北京市海淀区人民政府国有资产监督管理委员会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许琼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北京市国有文化资产管理中心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闫卿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北京市退役军人事务局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杨聪杰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北京市国有文化资产管理中心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杨菲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北京市人民政府国有资产监督管理委员会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杨蕊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首都医科大学附属北京安贞医院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中国音乐学院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于萌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北京肿瘤医院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余淑英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北京急救中心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张春妮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首都医科大学附属北京佑安医院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北京技术交易促进中心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张冠英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北京市城市规划设计研究院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首都医科大学附属北京胸科医院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张华娟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北京市科学技术协会创新服务中心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北京广播电视台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张蕾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北京市延庆区教育委员会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北京市石景山区市政工程管理所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张蕊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北京同仁医院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张书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北京市海淀区园林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绿化局</w:t>
            </w:r>
            <w:proofErr w:type="gramEnd"/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北京回龙观医院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张艳娜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北京市海淀区人民政府香山街道办事处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章潞瑶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北京师范大学第二附属中学西城实验学校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赵刘琳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市国资委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赵萌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北京市红十字会紧急救援中心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赵宁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北京市档案馆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赵容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北京天坛医院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赵雪明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首都医科大学附属北京朝阳医院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赵玉梅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北京市东城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区府学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胡同小学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赵志芳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北京市延庆区八达岭长城管理处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郑涛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北京同仁医院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周繁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北京市国有文化资产管理中心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周广波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北京小汤山医院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首都医科大学附属北京胸科医院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周莹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首都医科大学附属北京儿童医院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北京市医院管理中心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朱洲</w:t>
            </w:r>
            <w:proofErr w:type="gramEnd"/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北京市机关事务管理局</w:t>
            </w:r>
          </w:p>
        </w:tc>
      </w:tr>
      <w:tr w:rsidR="00BD2BC0" w:rsidTr="00DC482C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邹亚芳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0" w:rsidRDefault="00BD2BC0" w:rsidP="00DC4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北京市人民检察院</w:t>
            </w:r>
          </w:p>
        </w:tc>
      </w:tr>
    </w:tbl>
    <w:p w:rsidR="00BD2BC0" w:rsidRDefault="00BD2BC0" w:rsidP="00BD2BC0">
      <w:pPr>
        <w:jc w:val="right"/>
        <w:rPr>
          <w:rFonts w:ascii="仿宋_GB2312" w:eastAsia="仿宋_GB2312"/>
          <w:sz w:val="32"/>
          <w:szCs w:val="32"/>
        </w:rPr>
      </w:pPr>
    </w:p>
    <w:p w:rsidR="00BD2BC0" w:rsidRDefault="00BD2BC0" w:rsidP="00BD2BC0">
      <w:pPr>
        <w:rPr>
          <w:rFonts w:ascii="仿宋_GB2312" w:eastAsia="仿宋_GB2312" w:hint="eastAsia"/>
          <w:sz w:val="32"/>
          <w:szCs w:val="32"/>
        </w:rPr>
      </w:pPr>
    </w:p>
    <w:p w:rsidR="00CA7C9B" w:rsidRDefault="00CA7C9B"/>
    <w:sectPr w:rsidR="00CA7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CA" w:rsidRDefault="002106CA" w:rsidP="00BD2BC0">
      <w:r>
        <w:separator/>
      </w:r>
    </w:p>
  </w:endnote>
  <w:endnote w:type="continuationSeparator" w:id="0">
    <w:p w:rsidR="002106CA" w:rsidRDefault="002106CA" w:rsidP="00B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CA" w:rsidRDefault="002106CA" w:rsidP="00BD2BC0">
      <w:r>
        <w:separator/>
      </w:r>
    </w:p>
  </w:footnote>
  <w:footnote w:type="continuationSeparator" w:id="0">
    <w:p w:rsidR="002106CA" w:rsidRDefault="002106CA" w:rsidP="00BD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7C38"/>
    <w:multiLevelType w:val="multilevel"/>
    <w:tmpl w:val="55387C3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C"/>
    <w:rsid w:val="002106CA"/>
    <w:rsid w:val="00BD2BC0"/>
    <w:rsid w:val="00C62AEC"/>
    <w:rsid w:val="00C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B1ED5-6F6C-44F3-849B-146E047A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C0"/>
    <w:rPr>
      <w:sz w:val="18"/>
      <w:szCs w:val="18"/>
    </w:rPr>
  </w:style>
  <w:style w:type="paragraph" w:styleId="a5">
    <w:name w:val="List Paragraph"/>
    <w:basedOn w:val="a"/>
    <w:uiPriority w:val="34"/>
    <w:qFormat/>
    <w:rsid w:val="00BD2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信息发布员</dc:creator>
  <cp:keywords/>
  <dc:description/>
  <cp:lastModifiedBy>信息发布员</cp:lastModifiedBy>
  <cp:revision>2</cp:revision>
  <dcterms:created xsi:type="dcterms:W3CDTF">2021-09-29T07:52:00Z</dcterms:created>
  <dcterms:modified xsi:type="dcterms:W3CDTF">2021-09-29T07:53:00Z</dcterms:modified>
</cp:coreProperties>
</file>