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spacing w:after="400"/>
        <w:ind w:firstLine="160"/>
        <w:jc w:val="center"/>
        <w:rPr>
          <w:rFonts w:hint="eastAsia" w:eastAsia="SimSun"/>
          <w:b/>
          <w:sz w:val="32"/>
          <w:lang w:eastAsia="zh-CN"/>
        </w:rPr>
      </w:pPr>
      <w:r>
        <w:rPr>
          <w:b/>
          <w:sz w:val="32"/>
        </w:rPr>
        <w:t>北京市财政局官网使用满意度调查问卷</w:t>
      </w:r>
      <w:r>
        <w:rPr>
          <w:rFonts w:hint="eastAsia" w:eastAsia="SimSun"/>
          <w:b/>
          <w:sz w:val="32"/>
          <w:lang w:eastAsia="zh-CN"/>
        </w:rPr>
        <w:t>征集结果</w:t>
      </w:r>
    </w:p>
    <w:p>
      <w:pPr>
        <w:rPr>
          <w:b w:val="0"/>
          <w:color w:val="000000"/>
          <w:sz w:val="24"/>
        </w:rPr>
      </w:pPr>
      <w:r>
        <w:rPr>
          <w:b w:val="0"/>
          <w:color w:val="000000"/>
          <w:sz w:val="24"/>
        </w:rPr>
        <w:t xml:space="preserve">第1题   您所在的单位属于哪个类型？ </w:t>
      </w:r>
    </w:p>
    <w:p>
      <w:r>
        <w:rPr>
          <w:b w:val="0"/>
          <w:color w:val="000000"/>
          <w:sz w:val="24"/>
        </w:rPr>
        <w:t xml:space="preserve">   </w:t>
      </w:r>
    </w:p>
    <w:tbl>
      <w:tblPr>
        <w:tblStyle w:val="2"/>
        <w:tblW w:w="4622" w:type="pct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7"/>
        <w:gridCol w:w="6340"/>
      </w:tblGrid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98" w:type="dxa"/>
            <w:shd w:val="clear" w:color="auto" w:fill="F5F5F5"/>
            <w:vAlign w:val="center"/>
          </w:tcPr>
          <w:p>
            <w:pPr>
              <w:jc w:val="left"/>
            </w:pPr>
            <w:r>
              <w:t>选项</w:t>
            </w:r>
          </w:p>
        </w:tc>
        <w:tc>
          <w:tcPr>
            <w:tcW w:w="6340" w:type="dxa"/>
            <w:shd w:val="clear" w:color="auto" w:fill="F5F5F5"/>
            <w:vAlign w:val="center"/>
          </w:tcPr>
          <w:p>
            <w:pPr>
              <w:jc w:val="left"/>
            </w:pPr>
            <w:r>
              <w:t>比例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98" w:type="dxa"/>
            <w:shd w:val="clear" w:color="auto" w:fill="FFFFFF"/>
            <w:vAlign w:val="center"/>
          </w:tcPr>
          <w:p>
            <w:pPr>
              <w:jc w:val="left"/>
            </w:pPr>
            <w:r>
              <w:t>行政事业单位</w:t>
            </w:r>
          </w:p>
        </w:tc>
        <w:tc>
          <w:tcPr>
            <w:tcW w:w="6340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1285875" cy="114300"/>
                  <wp:effectExtent l="0" t="0" r="9525" b="0"/>
                  <wp:docPr id="100001" name="图片 100001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图片 100001"/>
                          <pic:cNvPicPr>
                            <a:picLocks noChangeAspect="true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05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66675" cy="114300"/>
                  <wp:effectExtent l="0" t="0" r="9525" b="0"/>
                  <wp:docPr id="100002" name="图片 100002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2" name="图片 100002"/>
                          <pic:cNvPicPr>
                            <a:picLocks noChangeAspect="true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8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95.38%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98" w:type="dxa"/>
            <w:shd w:val="clear" w:color="auto" w:fill="FAFAFA"/>
            <w:vAlign w:val="center"/>
          </w:tcPr>
          <w:p>
            <w:pPr>
              <w:jc w:val="left"/>
            </w:pPr>
            <w:r>
              <w:t>群团组织</w:t>
            </w:r>
          </w:p>
        </w:tc>
        <w:tc>
          <w:tcPr>
            <w:tcW w:w="6340" w:type="dxa"/>
            <w:shd w:val="clear" w:color="auto" w:fill="FAFAFA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19050" cy="114300"/>
                  <wp:effectExtent l="0" t="0" r="0" b="0"/>
                  <wp:docPr id="100003" name="图片 100003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图片 100003"/>
                          <pic:cNvPicPr>
                            <a:picLocks noChangeAspect="true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333500" cy="114300"/>
                  <wp:effectExtent l="0" t="0" r="0" b="0"/>
                  <wp:docPr id="100004" name="图片 100004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4" name="图片 100004"/>
                          <pic:cNvPicPr>
                            <a:picLocks noChangeAspect="true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68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1.54%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98" w:type="dxa"/>
            <w:shd w:val="clear" w:color="auto" w:fill="FFFFFF"/>
            <w:vAlign w:val="center"/>
          </w:tcPr>
          <w:p>
            <w:pPr>
              <w:jc w:val="left"/>
            </w:pPr>
            <w:r>
              <w:t>国有企业</w:t>
            </w:r>
          </w:p>
        </w:tc>
        <w:tc>
          <w:tcPr>
            <w:tcW w:w="6340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38100" cy="114300"/>
                  <wp:effectExtent l="0" t="0" r="0" b="0"/>
                  <wp:docPr id="100005" name="图片 100005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图片 100005"/>
                          <pic:cNvPicPr>
                            <a:picLocks noChangeAspect="true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314450" cy="114300"/>
                  <wp:effectExtent l="0" t="0" r="0" b="0"/>
                  <wp:docPr id="100006" name="图片 100006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图片 100006"/>
                          <pic:cNvPicPr>
                            <a:picLocks noChangeAspect="true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63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3.08%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98" w:type="dxa"/>
            <w:shd w:val="clear" w:color="auto" w:fill="FAFAFA"/>
            <w:vAlign w:val="center"/>
          </w:tcPr>
          <w:p>
            <w:pPr>
              <w:jc w:val="left"/>
            </w:pPr>
            <w:r>
              <w:t>外资企业或私营企业</w:t>
            </w:r>
          </w:p>
        </w:tc>
        <w:tc>
          <w:tcPr>
            <w:tcW w:w="6340" w:type="dxa"/>
            <w:shd w:val="clear" w:color="auto" w:fill="FAFAFA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1352550" cy="114300"/>
                  <wp:effectExtent l="0" t="0" r="0" b="0"/>
                  <wp:docPr id="100007" name="图片 100007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7" name="图片 100007"/>
                          <pic:cNvPicPr>
                            <a:picLocks noChangeAspect="true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73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0%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98" w:type="dxa"/>
            <w:shd w:val="clear" w:color="auto" w:fill="FFFFFF"/>
            <w:vAlign w:val="center"/>
          </w:tcPr>
          <w:p>
            <w:pPr>
              <w:jc w:val="left"/>
            </w:pPr>
            <w:r>
              <w:t>其他</w:t>
            </w:r>
          </w:p>
        </w:tc>
        <w:tc>
          <w:tcPr>
            <w:tcW w:w="6340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1352550" cy="114300"/>
                  <wp:effectExtent l="0" t="0" r="0" b="0"/>
                  <wp:docPr id="100008" name="图片 100008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8" name="图片 100008"/>
                          <pic:cNvPicPr>
                            <a:picLocks noChangeAspect="true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73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0%</w:t>
            </w:r>
          </w:p>
        </w:tc>
      </w:tr>
    </w:tbl>
    <w:p/>
    <w:p/>
    <w:p>
      <w:pPr>
        <w:rPr>
          <w:b w:val="0"/>
          <w:color w:val="000000"/>
          <w:sz w:val="24"/>
        </w:rPr>
      </w:pPr>
      <w:r>
        <w:rPr>
          <w:b w:val="0"/>
          <w:color w:val="000000"/>
          <w:sz w:val="24"/>
        </w:rPr>
        <w:t xml:space="preserve">第2题   您最希望从我局政府网站获取哪方面信息？    </w:t>
      </w:r>
    </w:p>
    <w:p>
      <w:r>
        <w:rPr>
          <w:b w:val="0"/>
          <w:color w:val="000000"/>
          <w:sz w:val="24"/>
        </w:rPr>
        <w:t xml:space="preserve"> </w:t>
      </w:r>
    </w:p>
    <w:tbl>
      <w:tblPr>
        <w:tblStyle w:val="2"/>
        <w:tblW w:w="4622" w:type="pct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7"/>
        <w:gridCol w:w="6340"/>
      </w:tblGrid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98" w:type="dxa"/>
            <w:shd w:val="clear" w:color="auto" w:fill="F5F5F5"/>
            <w:vAlign w:val="center"/>
          </w:tcPr>
          <w:p>
            <w:pPr>
              <w:jc w:val="left"/>
            </w:pPr>
            <w:r>
              <w:t>选项</w:t>
            </w:r>
          </w:p>
        </w:tc>
        <w:tc>
          <w:tcPr>
            <w:tcW w:w="6340" w:type="dxa"/>
            <w:shd w:val="clear" w:color="auto" w:fill="F5F5F5"/>
            <w:vAlign w:val="center"/>
          </w:tcPr>
          <w:p>
            <w:pPr>
              <w:jc w:val="left"/>
            </w:pPr>
            <w:r>
              <w:t>比例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98" w:type="dxa"/>
            <w:shd w:val="clear" w:color="auto" w:fill="FFFFFF"/>
            <w:vAlign w:val="center"/>
          </w:tcPr>
          <w:p>
            <w:pPr>
              <w:jc w:val="left"/>
            </w:pPr>
            <w:r>
              <w:t>政府部门预、决算及资金使用情况</w:t>
            </w:r>
          </w:p>
        </w:tc>
        <w:tc>
          <w:tcPr>
            <w:tcW w:w="6340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1076325" cy="114300"/>
                  <wp:effectExtent l="0" t="0" r="9525" b="0"/>
                  <wp:docPr id="100009" name="图片 100009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9" name="图片 100009"/>
                          <pic:cNvPicPr>
                            <a:picLocks noChangeAspect="true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47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76225" cy="114300"/>
                  <wp:effectExtent l="0" t="0" r="9525" b="0"/>
                  <wp:docPr id="100010" name="图片 100010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0" name="图片 100010"/>
                          <pic:cNvPicPr>
                            <a:picLocks noChangeAspect="true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6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80%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98" w:type="dxa"/>
            <w:shd w:val="clear" w:color="auto" w:fill="FAFAFA"/>
            <w:vAlign w:val="center"/>
          </w:tcPr>
          <w:p>
            <w:pPr>
              <w:jc w:val="left"/>
            </w:pPr>
            <w:r>
              <w:t>政府采购政策</w:t>
            </w:r>
          </w:p>
        </w:tc>
        <w:tc>
          <w:tcPr>
            <w:tcW w:w="6340" w:type="dxa"/>
            <w:shd w:val="clear" w:color="auto" w:fill="FAFAFA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142875" cy="114300"/>
                  <wp:effectExtent l="0" t="0" r="9525" b="0"/>
                  <wp:docPr id="100011" name="图片 100011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1" name="图片 100011"/>
                          <pic:cNvPicPr>
                            <a:picLocks noChangeAspect="true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9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209675" cy="114300"/>
                  <wp:effectExtent l="0" t="0" r="9525" b="0"/>
                  <wp:docPr id="100012" name="图片 100012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2" name="图片 100012"/>
                          <pic:cNvPicPr>
                            <a:picLocks noChangeAspect="true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84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10.77%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98" w:type="dxa"/>
            <w:shd w:val="clear" w:color="auto" w:fill="FFFFFF"/>
            <w:vAlign w:val="center"/>
          </w:tcPr>
          <w:p>
            <w:pPr>
              <w:jc w:val="left"/>
            </w:pPr>
            <w:r>
              <w:t>会计核算政策</w:t>
            </w:r>
          </w:p>
        </w:tc>
        <w:tc>
          <w:tcPr>
            <w:tcW w:w="6340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1352550" cy="114300"/>
                  <wp:effectExtent l="0" t="0" r="0" b="0"/>
                  <wp:docPr id="100013" name="图片 100013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3" name="图片 100013"/>
                          <pic:cNvPicPr>
                            <a:picLocks noChangeAspect="true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73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0%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98" w:type="dxa"/>
            <w:shd w:val="clear" w:color="auto" w:fill="FAFAFA"/>
            <w:vAlign w:val="center"/>
          </w:tcPr>
          <w:p>
            <w:pPr>
              <w:jc w:val="left"/>
            </w:pPr>
            <w:r>
              <w:t>会计考务情况</w:t>
            </w:r>
          </w:p>
        </w:tc>
        <w:tc>
          <w:tcPr>
            <w:tcW w:w="6340" w:type="dxa"/>
            <w:shd w:val="clear" w:color="auto" w:fill="FAFAFA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76200" cy="114300"/>
                  <wp:effectExtent l="0" t="0" r="0" b="0"/>
                  <wp:docPr id="100014" name="图片 100014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4" name="图片 100014"/>
                          <pic:cNvPicPr>
                            <a:picLocks noChangeAspect="true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1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276350" cy="114300"/>
                  <wp:effectExtent l="0" t="0" r="0" b="0"/>
                  <wp:docPr id="100015" name="图片 100015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5" name="图片 100015"/>
                          <pic:cNvPicPr>
                            <a:picLocks noChangeAspect="true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52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6.15%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98" w:type="dxa"/>
            <w:shd w:val="clear" w:color="auto" w:fill="FFFFFF"/>
            <w:vAlign w:val="center"/>
          </w:tcPr>
          <w:p>
            <w:pPr>
              <w:jc w:val="left"/>
            </w:pPr>
            <w:r>
              <w:t>行政执法信息</w:t>
            </w:r>
          </w:p>
        </w:tc>
        <w:tc>
          <w:tcPr>
            <w:tcW w:w="6340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38100" cy="114300"/>
                  <wp:effectExtent l="0" t="0" r="0" b="0"/>
                  <wp:docPr id="100016" name="图片 100016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6" name="图片 100016"/>
                          <pic:cNvPicPr>
                            <a:picLocks noChangeAspect="true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314450" cy="114300"/>
                  <wp:effectExtent l="0" t="0" r="0" b="0"/>
                  <wp:docPr id="100017" name="图片 100017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7" name="图片 100017"/>
                          <pic:cNvPicPr>
                            <a:picLocks noChangeAspect="true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63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3.08%</w:t>
            </w:r>
          </w:p>
        </w:tc>
      </w:tr>
    </w:tbl>
    <w:p/>
    <w:p/>
    <w:p>
      <w:pPr>
        <w:rPr>
          <w:b w:val="0"/>
          <w:color w:val="000000"/>
          <w:sz w:val="24"/>
        </w:rPr>
      </w:pPr>
      <w:r>
        <w:rPr>
          <w:b w:val="0"/>
          <w:color w:val="000000"/>
          <w:sz w:val="24"/>
        </w:rPr>
        <w:t xml:space="preserve">第3题   您对网站整体栏目的分类逻辑和清晰度评价如何？  </w:t>
      </w:r>
    </w:p>
    <w:p>
      <w:r>
        <w:rPr>
          <w:b w:val="0"/>
          <w:color w:val="000000"/>
          <w:sz w:val="24"/>
        </w:rPr>
        <w:t xml:space="preserve">   </w:t>
      </w:r>
    </w:p>
    <w:tbl>
      <w:tblPr>
        <w:tblStyle w:val="2"/>
        <w:tblW w:w="4622" w:type="pct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7"/>
        <w:gridCol w:w="6340"/>
      </w:tblGrid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98" w:type="dxa"/>
            <w:shd w:val="clear" w:color="auto" w:fill="F5F5F5"/>
            <w:vAlign w:val="center"/>
          </w:tcPr>
          <w:p>
            <w:pPr>
              <w:jc w:val="left"/>
            </w:pPr>
            <w:r>
              <w:t>选项</w:t>
            </w:r>
          </w:p>
        </w:tc>
        <w:tc>
          <w:tcPr>
            <w:tcW w:w="6340" w:type="dxa"/>
            <w:shd w:val="clear" w:color="auto" w:fill="F5F5F5"/>
            <w:vAlign w:val="center"/>
          </w:tcPr>
          <w:p>
            <w:pPr>
              <w:jc w:val="left"/>
            </w:pPr>
            <w:r>
              <w:t>比例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98" w:type="dxa"/>
            <w:shd w:val="clear" w:color="auto" w:fill="FFFFFF"/>
            <w:vAlign w:val="center"/>
          </w:tcPr>
          <w:p>
            <w:pPr>
              <w:jc w:val="left"/>
            </w:pPr>
            <w:r>
              <w:t>非常合理</w:t>
            </w:r>
          </w:p>
        </w:tc>
        <w:tc>
          <w:tcPr>
            <w:tcW w:w="6340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885825" cy="114300"/>
                  <wp:effectExtent l="0" t="0" r="9525" b="0"/>
                  <wp:docPr id="100018" name="图片 100018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8" name="图片 100018"/>
                          <pic:cNvPicPr>
                            <a:picLocks noChangeAspect="true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466725" cy="114300"/>
                  <wp:effectExtent l="0" t="0" r="9525" b="0"/>
                  <wp:docPr id="100019" name="图片 100019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9" name="图片 100019"/>
                          <pic:cNvPicPr>
                            <a:picLocks noChangeAspect="true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9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66.15%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98" w:type="dxa"/>
            <w:shd w:val="clear" w:color="auto" w:fill="FAFAFA"/>
            <w:vAlign w:val="center"/>
          </w:tcPr>
          <w:p>
            <w:pPr>
              <w:jc w:val="left"/>
            </w:pPr>
            <w:r>
              <w:t>合理</w:t>
            </w:r>
          </w:p>
        </w:tc>
        <w:tc>
          <w:tcPr>
            <w:tcW w:w="6340" w:type="dxa"/>
            <w:shd w:val="clear" w:color="auto" w:fill="FAFAFA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352425" cy="114300"/>
                  <wp:effectExtent l="0" t="0" r="9525" b="0"/>
                  <wp:docPr id="100020" name="图片 100020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0" name="图片 100020"/>
                          <pic:cNvPicPr>
                            <a:picLocks noChangeAspect="true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7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000125" cy="114300"/>
                  <wp:effectExtent l="0" t="0" r="9525" b="0"/>
                  <wp:docPr id="100021" name="图片 100021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1" name="图片 100021"/>
                          <pic:cNvPicPr>
                            <a:picLocks noChangeAspect="true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26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26.15%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98" w:type="dxa"/>
            <w:shd w:val="clear" w:color="auto" w:fill="FFFFFF"/>
            <w:vAlign w:val="center"/>
          </w:tcPr>
          <w:p>
            <w:pPr>
              <w:jc w:val="left"/>
            </w:pPr>
            <w:r>
              <w:t>一般</w:t>
            </w:r>
          </w:p>
        </w:tc>
        <w:tc>
          <w:tcPr>
            <w:tcW w:w="6340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95250" cy="114300"/>
                  <wp:effectExtent l="0" t="0" r="0" b="0"/>
                  <wp:docPr id="100022" name="图片 100022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2" name="图片 100022"/>
                          <pic:cNvPicPr>
                            <a:picLocks noChangeAspect="true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6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257300" cy="114300"/>
                  <wp:effectExtent l="0" t="0" r="0" b="0"/>
                  <wp:docPr id="100023" name="图片 100023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3" name="图片 100023"/>
                          <pic:cNvPicPr>
                            <a:picLocks noChangeAspect="true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47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7.69%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98" w:type="dxa"/>
            <w:shd w:val="clear" w:color="auto" w:fill="FAFAFA"/>
            <w:vAlign w:val="center"/>
          </w:tcPr>
          <w:p>
            <w:pPr>
              <w:jc w:val="left"/>
            </w:pPr>
            <w:r>
              <w:t>不合理</w:t>
            </w:r>
          </w:p>
        </w:tc>
        <w:tc>
          <w:tcPr>
            <w:tcW w:w="6340" w:type="dxa"/>
            <w:shd w:val="clear" w:color="auto" w:fill="FAFAFA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1352550" cy="114300"/>
                  <wp:effectExtent l="0" t="0" r="0" b="0"/>
                  <wp:docPr id="100024" name="图片 100024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4" name="图片 100024"/>
                          <pic:cNvPicPr>
                            <a:picLocks noChangeAspect="true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73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0%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98" w:type="dxa"/>
            <w:shd w:val="clear" w:color="auto" w:fill="FFFFFF"/>
            <w:vAlign w:val="center"/>
          </w:tcPr>
          <w:p>
            <w:pPr>
              <w:jc w:val="left"/>
            </w:pPr>
            <w:r>
              <w:t>非常不合理</w:t>
            </w:r>
          </w:p>
        </w:tc>
        <w:tc>
          <w:tcPr>
            <w:tcW w:w="6340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1352550" cy="114300"/>
                  <wp:effectExtent l="0" t="0" r="0" b="0"/>
                  <wp:docPr id="100025" name="图片 100025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5" name="图片 100025"/>
                          <pic:cNvPicPr>
                            <a:picLocks noChangeAspect="true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73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0%</w:t>
            </w:r>
          </w:p>
        </w:tc>
      </w:tr>
    </w:tbl>
    <w:p/>
    <w:p/>
    <w:p>
      <w:pPr>
        <w:rPr>
          <w:b w:val="0"/>
          <w:color w:val="000000"/>
          <w:sz w:val="24"/>
        </w:rPr>
      </w:pPr>
      <w:r>
        <w:rPr>
          <w:b w:val="0"/>
          <w:color w:val="000000"/>
          <w:sz w:val="24"/>
        </w:rPr>
        <w:t>第4题   您最常使用的网站栏目有哪些？</w:t>
      </w:r>
    </w:p>
    <w:p/>
    <w:tbl>
      <w:tblPr>
        <w:tblStyle w:val="2"/>
        <w:tblW w:w="4622" w:type="pct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7"/>
        <w:gridCol w:w="6340"/>
      </w:tblGrid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98" w:type="dxa"/>
            <w:shd w:val="clear" w:color="auto" w:fill="F5F5F5"/>
            <w:vAlign w:val="center"/>
          </w:tcPr>
          <w:p>
            <w:pPr>
              <w:jc w:val="left"/>
            </w:pPr>
            <w:r>
              <w:t>选项</w:t>
            </w:r>
          </w:p>
        </w:tc>
        <w:tc>
          <w:tcPr>
            <w:tcW w:w="6340" w:type="dxa"/>
            <w:shd w:val="clear" w:color="auto" w:fill="F5F5F5"/>
            <w:vAlign w:val="center"/>
          </w:tcPr>
          <w:p>
            <w:pPr>
              <w:jc w:val="left"/>
            </w:pPr>
            <w:r>
              <w:t>比例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98" w:type="dxa"/>
            <w:shd w:val="clear" w:color="auto" w:fill="FFFFFF"/>
            <w:vAlign w:val="center"/>
          </w:tcPr>
          <w:p>
            <w:pPr>
              <w:jc w:val="left"/>
            </w:pPr>
            <w:r>
              <w:t>政务公开</w:t>
            </w:r>
          </w:p>
        </w:tc>
        <w:tc>
          <w:tcPr>
            <w:tcW w:w="6340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1057275" cy="114300"/>
                  <wp:effectExtent l="0" t="0" r="9525" b="0"/>
                  <wp:docPr id="100026" name="图片 100026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6" name="图片 100026"/>
                          <pic:cNvPicPr>
                            <a:picLocks noChangeAspect="true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2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95275" cy="114300"/>
                  <wp:effectExtent l="0" t="0" r="9525" b="0"/>
                  <wp:docPr id="100027" name="图片 100027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7" name="图片 100027"/>
                          <pic:cNvPicPr>
                            <a:picLocks noChangeAspect="true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31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SimSun"/>
                <w:lang w:val="en-US" w:eastAsia="zh-CN"/>
              </w:rPr>
              <w:t>29.48</w:t>
            </w:r>
            <w:r>
              <w:t>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98" w:type="dxa"/>
            <w:shd w:val="clear" w:color="auto" w:fill="FAFAFA"/>
            <w:vAlign w:val="center"/>
          </w:tcPr>
          <w:p>
            <w:pPr>
              <w:jc w:val="left"/>
            </w:pPr>
            <w:r>
              <w:t>政务服务</w:t>
            </w:r>
          </w:p>
        </w:tc>
        <w:tc>
          <w:tcPr>
            <w:tcW w:w="6340" w:type="dxa"/>
            <w:shd w:val="clear" w:color="auto" w:fill="FAFAFA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409575" cy="114300"/>
                  <wp:effectExtent l="0" t="0" r="9525" b="0"/>
                  <wp:docPr id="100028" name="图片 100028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8" name="图片 100028"/>
                          <pic:cNvPicPr>
                            <a:picLocks noChangeAspect="true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63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942975" cy="114300"/>
                  <wp:effectExtent l="0" t="0" r="9525" b="0"/>
                  <wp:docPr id="100029" name="图片 100029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9" name="图片 100029"/>
                          <pic:cNvPicPr>
                            <a:picLocks noChangeAspect="true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10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SimSun"/>
                <w:lang w:val="en-US" w:eastAsia="zh-CN"/>
              </w:rPr>
              <w:t>11.56</w:t>
            </w:r>
            <w:r>
              <w:t>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98" w:type="dxa"/>
            <w:shd w:val="clear" w:color="auto" w:fill="FFFFFF"/>
            <w:vAlign w:val="center"/>
          </w:tcPr>
          <w:p>
            <w:pPr>
              <w:jc w:val="left"/>
            </w:pPr>
            <w:r>
              <w:t>专题栏目</w:t>
            </w:r>
          </w:p>
        </w:tc>
        <w:tc>
          <w:tcPr>
            <w:tcW w:w="6340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304800" cy="114300"/>
                  <wp:effectExtent l="0" t="0" r="0" b="0"/>
                  <wp:docPr id="100030" name="图片 100030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0" name="图片 100030"/>
                          <pic:cNvPicPr>
                            <a:picLocks noChangeAspect="true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4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047750" cy="114300"/>
                  <wp:effectExtent l="0" t="0" r="0" b="0"/>
                  <wp:docPr id="100031" name="图片 100031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1" name="图片 100031"/>
                          <pic:cNvPicPr>
                            <a:picLocks noChangeAspect="true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89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SimSun"/>
                <w:lang w:val="en-US" w:eastAsia="zh-CN"/>
              </w:rPr>
              <w:t>8.67</w:t>
            </w:r>
            <w:r>
              <w:t>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98" w:type="dxa"/>
            <w:shd w:val="clear" w:color="auto" w:fill="FAFAFA"/>
            <w:vAlign w:val="center"/>
          </w:tcPr>
          <w:p>
            <w:pPr>
              <w:jc w:val="left"/>
            </w:pPr>
            <w:r>
              <w:t>政民互动</w:t>
            </w:r>
          </w:p>
        </w:tc>
        <w:tc>
          <w:tcPr>
            <w:tcW w:w="6340" w:type="dxa"/>
            <w:shd w:val="clear" w:color="auto" w:fill="FAFAFA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180975" cy="114300"/>
                  <wp:effectExtent l="0" t="0" r="9525" b="0"/>
                  <wp:docPr id="100032" name="图片 100032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2" name="图片 100032"/>
                          <pic:cNvPicPr>
                            <a:picLocks noChangeAspect="true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00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171575" cy="114300"/>
                  <wp:effectExtent l="0" t="0" r="9525" b="0"/>
                  <wp:docPr id="100033" name="图片 100033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3" name="图片 100033"/>
                          <pic:cNvPicPr>
                            <a:picLocks noChangeAspect="true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73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SimSun"/>
                <w:lang w:val="en-US" w:eastAsia="zh-CN"/>
              </w:rPr>
              <w:t>5.21</w:t>
            </w:r>
            <w:bookmarkStart w:id="0" w:name="_GoBack"/>
            <w:bookmarkEnd w:id="0"/>
            <w:r>
              <w:t>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98" w:type="dxa"/>
            <w:shd w:val="clear" w:color="auto" w:fill="FFFFFF"/>
            <w:vAlign w:val="center"/>
          </w:tcPr>
          <w:p>
            <w:pPr>
              <w:jc w:val="left"/>
            </w:pPr>
            <w:r>
              <w:t>通知通告</w:t>
            </w:r>
          </w:p>
        </w:tc>
        <w:tc>
          <w:tcPr>
            <w:tcW w:w="6340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914400" cy="114300"/>
                  <wp:effectExtent l="0" t="0" r="0" b="0"/>
                  <wp:docPr id="100034" name="图片 100034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4" name="图片 100034"/>
                          <pic:cNvPicPr>
                            <a:picLocks noChangeAspect="true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52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438150" cy="114300"/>
                  <wp:effectExtent l="0" t="0" r="0" b="0"/>
                  <wp:docPr id="100035" name="图片 100035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5" name="图片 100035"/>
                          <pic:cNvPicPr>
                            <a:picLocks noChangeAspect="true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21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SimSun"/>
                <w:lang w:val="en-US" w:eastAsia="zh-CN"/>
              </w:rPr>
              <w:t>25.43</w:t>
            </w:r>
            <w:r>
              <w:t>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98" w:type="dxa"/>
            <w:shd w:val="clear" w:color="auto" w:fill="FAFAFA"/>
            <w:vAlign w:val="center"/>
          </w:tcPr>
          <w:p>
            <w:pPr>
              <w:jc w:val="left"/>
            </w:pPr>
            <w:r>
              <w:t>政策文件</w:t>
            </w:r>
          </w:p>
        </w:tc>
        <w:tc>
          <w:tcPr>
            <w:tcW w:w="6340" w:type="dxa"/>
            <w:shd w:val="clear" w:color="auto" w:fill="FAFAFA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704850" cy="114300"/>
                  <wp:effectExtent l="0" t="0" r="0" b="0"/>
                  <wp:docPr id="100036" name="图片 100036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6" name="图片 100036"/>
                          <pic:cNvPicPr>
                            <a:picLocks noChangeAspect="true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94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647700" cy="114300"/>
                  <wp:effectExtent l="0" t="0" r="0" b="0"/>
                  <wp:docPr id="100037" name="图片 100037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7" name="图片 100037"/>
                          <pic:cNvPicPr>
                            <a:picLocks noChangeAspect="true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9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SimSun"/>
                <w:lang w:val="en-US" w:eastAsia="zh-CN"/>
              </w:rPr>
              <w:t>19.65</w:t>
            </w:r>
            <w:r>
              <w:t>%</w:t>
            </w:r>
          </w:p>
        </w:tc>
      </w:tr>
    </w:tbl>
    <w:p/>
    <w:p/>
    <w:p>
      <w:pPr>
        <w:rPr>
          <w:b w:val="0"/>
          <w:color w:val="0066FF"/>
          <w:sz w:val="24"/>
        </w:rPr>
      </w:pPr>
      <w:r>
        <w:rPr>
          <w:b w:val="0"/>
          <w:color w:val="000000"/>
          <w:sz w:val="24"/>
        </w:rPr>
        <w:t xml:space="preserve">第5题   查询财政业务信息时，网站内容是否能满足您的需求？   </w:t>
      </w:r>
    </w:p>
    <w:p/>
    <w:tbl>
      <w:tblPr>
        <w:tblStyle w:val="2"/>
        <w:tblW w:w="4622" w:type="pct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7"/>
        <w:gridCol w:w="6340"/>
      </w:tblGrid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98" w:type="dxa"/>
            <w:shd w:val="clear" w:color="auto" w:fill="F5F5F5"/>
            <w:vAlign w:val="center"/>
          </w:tcPr>
          <w:p>
            <w:pPr>
              <w:jc w:val="left"/>
            </w:pPr>
            <w:r>
              <w:t>选项</w:t>
            </w:r>
          </w:p>
        </w:tc>
        <w:tc>
          <w:tcPr>
            <w:tcW w:w="6340" w:type="dxa"/>
            <w:shd w:val="clear" w:color="auto" w:fill="F5F5F5"/>
            <w:vAlign w:val="center"/>
          </w:tcPr>
          <w:p>
            <w:pPr>
              <w:jc w:val="left"/>
            </w:pPr>
            <w:r>
              <w:t>比例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98" w:type="dxa"/>
            <w:shd w:val="clear" w:color="auto" w:fill="FFFFFF"/>
            <w:vAlign w:val="center"/>
          </w:tcPr>
          <w:p>
            <w:pPr>
              <w:jc w:val="left"/>
            </w:pPr>
            <w:r>
              <w:t>总是能</w:t>
            </w:r>
          </w:p>
        </w:tc>
        <w:tc>
          <w:tcPr>
            <w:tcW w:w="6340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685800" cy="114300"/>
                  <wp:effectExtent l="0" t="0" r="0" b="0"/>
                  <wp:docPr id="100038" name="图片 100038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8" name="图片 100038"/>
                          <pic:cNvPicPr>
                            <a:picLocks noChangeAspect="true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9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666750" cy="114300"/>
                  <wp:effectExtent l="0" t="0" r="0" b="0"/>
                  <wp:docPr id="100039" name="图片 100039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9" name="图片 100039"/>
                          <pic:cNvPicPr>
                            <a:picLocks noChangeAspect="true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84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50.77%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98" w:type="dxa"/>
            <w:shd w:val="clear" w:color="auto" w:fill="FAFAFA"/>
            <w:vAlign w:val="center"/>
          </w:tcPr>
          <w:p>
            <w:pPr>
              <w:jc w:val="left"/>
            </w:pPr>
            <w:r>
              <w:t>经常能</w:t>
            </w:r>
          </w:p>
        </w:tc>
        <w:tc>
          <w:tcPr>
            <w:tcW w:w="6340" w:type="dxa"/>
            <w:shd w:val="clear" w:color="auto" w:fill="FAFAFA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390525" cy="114300"/>
                  <wp:effectExtent l="0" t="0" r="9525" b="0"/>
                  <wp:docPr id="100040" name="图片 100040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0" name="图片 100040"/>
                          <pic:cNvPicPr>
                            <a:picLocks noChangeAspect="true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8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962025" cy="114300"/>
                  <wp:effectExtent l="0" t="0" r="9525" b="0"/>
                  <wp:docPr id="100041" name="图片 100041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1" name="图片 100041"/>
                          <pic:cNvPicPr>
                            <a:picLocks noChangeAspect="true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15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29.23%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98" w:type="dxa"/>
            <w:shd w:val="clear" w:color="auto" w:fill="FFFFFF"/>
            <w:vAlign w:val="center"/>
          </w:tcPr>
          <w:p>
            <w:pPr>
              <w:jc w:val="left"/>
            </w:pPr>
            <w:r>
              <w:t>有时能</w:t>
            </w:r>
          </w:p>
        </w:tc>
        <w:tc>
          <w:tcPr>
            <w:tcW w:w="6340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247650" cy="114300"/>
                  <wp:effectExtent l="0" t="0" r="0" b="0"/>
                  <wp:docPr id="100042" name="图片 100042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2" name="图片 100042"/>
                          <pic:cNvPicPr>
                            <a:picLocks noChangeAspect="true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8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104900" cy="114300"/>
                  <wp:effectExtent l="0" t="0" r="0" b="0"/>
                  <wp:docPr id="100043" name="图片 100043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3" name="图片 100043"/>
                          <pic:cNvPicPr>
                            <a:picLocks noChangeAspect="true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5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18.46%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98" w:type="dxa"/>
            <w:shd w:val="clear" w:color="auto" w:fill="FAFAFA"/>
            <w:vAlign w:val="center"/>
          </w:tcPr>
          <w:p>
            <w:pPr>
              <w:jc w:val="left"/>
            </w:pPr>
            <w:r>
              <w:t>很少能</w:t>
            </w:r>
          </w:p>
        </w:tc>
        <w:tc>
          <w:tcPr>
            <w:tcW w:w="6340" w:type="dxa"/>
            <w:shd w:val="clear" w:color="auto" w:fill="FAFAFA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19050" cy="114300"/>
                  <wp:effectExtent l="0" t="0" r="0" b="0"/>
                  <wp:docPr id="100044" name="图片 100044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4" name="图片 100044"/>
                          <pic:cNvPicPr>
                            <a:picLocks noChangeAspect="true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333500" cy="114300"/>
                  <wp:effectExtent l="0" t="0" r="0" b="0"/>
                  <wp:docPr id="100045" name="图片 100045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5" name="图片 100045"/>
                          <pic:cNvPicPr>
                            <a:picLocks noChangeAspect="true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68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1.54%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98" w:type="dxa"/>
            <w:shd w:val="clear" w:color="auto" w:fill="FFFFFF"/>
            <w:vAlign w:val="center"/>
          </w:tcPr>
          <w:p>
            <w:pPr>
              <w:jc w:val="left"/>
            </w:pPr>
            <w:r>
              <w:t>不能</w:t>
            </w:r>
          </w:p>
        </w:tc>
        <w:tc>
          <w:tcPr>
            <w:tcW w:w="6340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1352550" cy="114300"/>
                  <wp:effectExtent l="0" t="0" r="0" b="0"/>
                  <wp:docPr id="100046" name="图片 100046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6" name="图片 100046"/>
                          <pic:cNvPicPr>
                            <a:picLocks noChangeAspect="true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73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0%</w:t>
            </w:r>
          </w:p>
        </w:tc>
      </w:tr>
    </w:tbl>
    <w:p/>
    <w:p/>
    <w:p>
      <w:pPr>
        <w:rPr>
          <w:b w:val="0"/>
          <w:color w:val="0066FF"/>
          <w:sz w:val="24"/>
        </w:rPr>
      </w:pPr>
      <w:r>
        <w:rPr>
          <w:b w:val="0"/>
          <w:color w:val="000000"/>
          <w:sz w:val="24"/>
        </w:rPr>
        <w:t xml:space="preserve">第6题   您对网站站内搜索功能的准确性和响应速度满意度如何？ </w:t>
      </w:r>
    </w:p>
    <w:p/>
    <w:tbl>
      <w:tblPr>
        <w:tblStyle w:val="2"/>
        <w:tblW w:w="4622" w:type="pct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7"/>
        <w:gridCol w:w="6340"/>
      </w:tblGrid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98" w:type="dxa"/>
            <w:shd w:val="clear" w:color="auto" w:fill="F5F5F5"/>
            <w:vAlign w:val="center"/>
          </w:tcPr>
          <w:p>
            <w:pPr>
              <w:jc w:val="left"/>
            </w:pPr>
            <w:r>
              <w:t>选项</w:t>
            </w:r>
          </w:p>
        </w:tc>
        <w:tc>
          <w:tcPr>
            <w:tcW w:w="6340" w:type="dxa"/>
            <w:shd w:val="clear" w:color="auto" w:fill="F5F5F5"/>
            <w:vAlign w:val="center"/>
          </w:tcPr>
          <w:p>
            <w:pPr>
              <w:jc w:val="left"/>
            </w:pPr>
            <w:r>
              <w:t>比例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98" w:type="dxa"/>
            <w:shd w:val="clear" w:color="auto" w:fill="FFFFFF"/>
            <w:vAlign w:val="center"/>
          </w:tcPr>
          <w:p>
            <w:pPr>
              <w:jc w:val="left"/>
            </w:pPr>
            <w:r>
              <w:t>非常满意</w:t>
            </w:r>
          </w:p>
        </w:tc>
        <w:tc>
          <w:tcPr>
            <w:tcW w:w="6340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790575" cy="114300"/>
                  <wp:effectExtent l="0" t="0" r="9525" b="0"/>
                  <wp:docPr id="100047" name="图片 100047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7" name="图片 100047"/>
                          <pic:cNvPicPr>
                            <a:picLocks noChangeAspect="true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68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561975" cy="114300"/>
                  <wp:effectExtent l="0" t="0" r="9525" b="0"/>
                  <wp:docPr id="100048" name="图片 100048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8" name="图片 100048"/>
                          <pic:cNvPicPr>
                            <a:picLocks noChangeAspect="true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05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58.46%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98" w:type="dxa"/>
            <w:shd w:val="clear" w:color="auto" w:fill="FAFAFA"/>
            <w:vAlign w:val="center"/>
          </w:tcPr>
          <w:p>
            <w:pPr>
              <w:jc w:val="left"/>
            </w:pPr>
            <w:r>
              <w:t>满意</w:t>
            </w:r>
          </w:p>
        </w:tc>
        <w:tc>
          <w:tcPr>
            <w:tcW w:w="6340" w:type="dxa"/>
            <w:shd w:val="clear" w:color="auto" w:fill="FAFAFA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428625" cy="114300"/>
                  <wp:effectExtent l="0" t="0" r="9525" b="0"/>
                  <wp:docPr id="100049" name="图片 100049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9" name="图片 100049"/>
                          <pic:cNvPicPr>
                            <a:picLocks noChangeAspect="true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8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923925" cy="114300"/>
                  <wp:effectExtent l="0" t="0" r="9525" b="0"/>
                  <wp:docPr id="100050" name="图片 100050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50" name="图片 100050"/>
                          <pic:cNvPicPr>
                            <a:picLocks noChangeAspect="true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05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32.31%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98" w:type="dxa"/>
            <w:shd w:val="clear" w:color="auto" w:fill="FFFFFF"/>
            <w:vAlign w:val="center"/>
          </w:tcPr>
          <w:p>
            <w:pPr>
              <w:jc w:val="left"/>
            </w:pPr>
            <w:r>
              <w:t>一般</w:t>
            </w:r>
          </w:p>
        </w:tc>
        <w:tc>
          <w:tcPr>
            <w:tcW w:w="6340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123825" cy="114300"/>
                  <wp:effectExtent l="0" t="0" r="9525" b="0"/>
                  <wp:docPr id="100051" name="图片 100051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51" name="图片 100051"/>
                          <pic:cNvPicPr>
                            <a:picLocks noChangeAspect="true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4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228725" cy="114300"/>
                  <wp:effectExtent l="0" t="0" r="9525" b="0"/>
                  <wp:docPr id="100052" name="图片 100052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52" name="图片 100052"/>
                          <pic:cNvPicPr>
                            <a:picLocks noChangeAspect="true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89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9.23%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98" w:type="dxa"/>
            <w:shd w:val="clear" w:color="auto" w:fill="FAFAFA"/>
            <w:vAlign w:val="center"/>
          </w:tcPr>
          <w:p>
            <w:pPr>
              <w:jc w:val="left"/>
            </w:pPr>
            <w:r>
              <w:t>不满意</w:t>
            </w:r>
          </w:p>
        </w:tc>
        <w:tc>
          <w:tcPr>
            <w:tcW w:w="6340" w:type="dxa"/>
            <w:shd w:val="clear" w:color="auto" w:fill="FAFAFA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1352550" cy="114300"/>
                  <wp:effectExtent l="0" t="0" r="0" b="0"/>
                  <wp:docPr id="100053" name="图片 100053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53" name="图片 100053"/>
                          <pic:cNvPicPr>
                            <a:picLocks noChangeAspect="true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73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0%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98" w:type="dxa"/>
            <w:shd w:val="clear" w:color="auto" w:fill="FFFFFF"/>
            <w:vAlign w:val="center"/>
          </w:tcPr>
          <w:p>
            <w:pPr>
              <w:jc w:val="left"/>
            </w:pPr>
            <w:r>
              <w:t>非常不满意</w:t>
            </w:r>
          </w:p>
        </w:tc>
        <w:tc>
          <w:tcPr>
            <w:tcW w:w="6340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1352550" cy="114300"/>
                  <wp:effectExtent l="0" t="0" r="0" b="0"/>
                  <wp:docPr id="100054" name="图片 100054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54" name="图片 100054"/>
                          <pic:cNvPicPr>
                            <a:picLocks noChangeAspect="true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73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0%</w:t>
            </w:r>
          </w:p>
        </w:tc>
      </w:tr>
    </w:tbl>
    <w:p/>
    <w:p/>
    <w:p>
      <w:pPr>
        <w:rPr>
          <w:b w:val="0"/>
          <w:color w:val="0066FF"/>
          <w:sz w:val="24"/>
        </w:rPr>
      </w:pPr>
      <w:r>
        <w:rPr>
          <w:b w:val="0"/>
          <w:color w:val="000000"/>
          <w:sz w:val="24"/>
        </w:rPr>
        <w:t xml:space="preserve">第7题   您是否使用过网站的智能问答或在线客服功能？      </w:t>
      </w:r>
    </w:p>
    <w:p/>
    <w:tbl>
      <w:tblPr>
        <w:tblStyle w:val="2"/>
        <w:tblW w:w="4622" w:type="pct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7"/>
        <w:gridCol w:w="6340"/>
      </w:tblGrid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98" w:type="dxa"/>
            <w:shd w:val="clear" w:color="auto" w:fill="F5F5F5"/>
            <w:vAlign w:val="center"/>
          </w:tcPr>
          <w:p>
            <w:pPr>
              <w:jc w:val="left"/>
            </w:pPr>
            <w:r>
              <w:t>选项</w:t>
            </w:r>
          </w:p>
        </w:tc>
        <w:tc>
          <w:tcPr>
            <w:tcW w:w="6340" w:type="dxa"/>
            <w:shd w:val="clear" w:color="auto" w:fill="F5F5F5"/>
            <w:vAlign w:val="center"/>
          </w:tcPr>
          <w:p>
            <w:pPr>
              <w:jc w:val="left"/>
            </w:pPr>
            <w:r>
              <w:t>比例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98" w:type="dxa"/>
            <w:shd w:val="clear" w:color="auto" w:fill="FFFFFF"/>
            <w:vAlign w:val="center"/>
          </w:tcPr>
          <w:p>
            <w:pPr>
              <w:jc w:val="left"/>
            </w:pPr>
            <w:r>
              <w:t>是，经常使用</w:t>
            </w:r>
          </w:p>
        </w:tc>
        <w:tc>
          <w:tcPr>
            <w:tcW w:w="6340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409575" cy="114300"/>
                  <wp:effectExtent l="0" t="0" r="9525" b="0"/>
                  <wp:docPr id="100055" name="图片 100055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55" name="图片 100055"/>
                          <pic:cNvPicPr>
                            <a:picLocks noChangeAspect="true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63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942975" cy="114300"/>
                  <wp:effectExtent l="0" t="0" r="9525" b="0"/>
                  <wp:docPr id="100056" name="图片 100056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56" name="图片 100056"/>
                          <pic:cNvPicPr>
                            <a:picLocks noChangeAspect="true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10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30.77%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98" w:type="dxa"/>
            <w:shd w:val="clear" w:color="auto" w:fill="FAFAFA"/>
            <w:vAlign w:val="center"/>
          </w:tcPr>
          <w:p>
            <w:pPr>
              <w:jc w:val="left"/>
            </w:pPr>
            <w:r>
              <w:t>是，偶尔使用</w:t>
            </w:r>
          </w:p>
        </w:tc>
        <w:tc>
          <w:tcPr>
            <w:tcW w:w="6340" w:type="dxa"/>
            <w:shd w:val="clear" w:color="auto" w:fill="FAFAFA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304800" cy="114300"/>
                  <wp:effectExtent l="0" t="0" r="0" b="0"/>
                  <wp:docPr id="100057" name="图片 100057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57" name="图片 100057"/>
                          <pic:cNvPicPr>
                            <a:picLocks noChangeAspect="true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4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047750" cy="114300"/>
                  <wp:effectExtent l="0" t="0" r="0" b="0"/>
                  <wp:docPr id="100058" name="图片 100058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58" name="图片 100058"/>
                          <pic:cNvPicPr>
                            <a:picLocks noChangeAspect="true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89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23.08%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98" w:type="dxa"/>
            <w:shd w:val="clear" w:color="auto" w:fill="FFFFFF"/>
            <w:vAlign w:val="center"/>
          </w:tcPr>
          <w:p>
            <w:pPr>
              <w:jc w:val="left"/>
            </w:pPr>
            <w:r>
              <w:t>知道但未使用</w:t>
            </w:r>
          </w:p>
        </w:tc>
        <w:tc>
          <w:tcPr>
            <w:tcW w:w="6340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428625" cy="114300"/>
                  <wp:effectExtent l="0" t="0" r="9525" b="0"/>
                  <wp:docPr id="100059" name="图片 100059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59" name="图片 100059"/>
                          <pic:cNvPicPr>
                            <a:picLocks noChangeAspect="true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8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923925" cy="114300"/>
                  <wp:effectExtent l="0" t="0" r="9525" b="0"/>
                  <wp:docPr id="100060" name="图片 100060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60" name="图片 100060"/>
                          <pic:cNvPicPr>
                            <a:picLocks noChangeAspect="true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05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32.31%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98" w:type="dxa"/>
            <w:shd w:val="clear" w:color="auto" w:fill="FAFAFA"/>
            <w:vAlign w:val="center"/>
          </w:tcPr>
          <w:p>
            <w:pPr>
              <w:jc w:val="left"/>
            </w:pPr>
            <w:r>
              <w:t>不知道此功能</w:t>
            </w:r>
          </w:p>
        </w:tc>
        <w:tc>
          <w:tcPr>
            <w:tcW w:w="6340" w:type="dxa"/>
            <w:shd w:val="clear" w:color="auto" w:fill="FAFAFA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180975" cy="114300"/>
                  <wp:effectExtent l="0" t="0" r="9525" b="0"/>
                  <wp:docPr id="100061" name="图片 100061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61" name="图片 100061"/>
                          <pic:cNvPicPr>
                            <a:picLocks noChangeAspect="true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00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171575" cy="114300"/>
                  <wp:effectExtent l="0" t="0" r="9525" b="0"/>
                  <wp:docPr id="100062" name="图片 100062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62" name="图片 100062"/>
                          <pic:cNvPicPr>
                            <a:picLocks noChangeAspect="true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73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13.85%</w:t>
            </w:r>
          </w:p>
        </w:tc>
      </w:tr>
    </w:tbl>
    <w:p/>
    <w:p/>
    <w:p>
      <w:pPr>
        <w:rPr>
          <w:b w:val="0"/>
          <w:color w:val="0066FF"/>
          <w:sz w:val="24"/>
        </w:rPr>
      </w:pPr>
      <w:r>
        <w:rPr>
          <w:b w:val="0"/>
          <w:color w:val="000000"/>
          <w:sz w:val="24"/>
        </w:rPr>
        <w:t xml:space="preserve">第8题   您认为网站设计在体现便民化方面（如操作简便、信息易懂）表现如何？  </w:t>
      </w:r>
    </w:p>
    <w:p/>
    <w:tbl>
      <w:tblPr>
        <w:tblStyle w:val="2"/>
        <w:tblW w:w="4622" w:type="pct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7"/>
        <w:gridCol w:w="6340"/>
      </w:tblGrid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98" w:type="dxa"/>
            <w:shd w:val="clear" w:color="auto" w:fill="F5F5F5"/>
            <w:vAlign w:val="center"/>
          </w:tcPr>
          <w:p>
            <w:pPr>
              <w:jc w:val="left"/>
            </w:pPr>
            <w:r>
              <w:t>选项</w:t>
            </w:r>
          </w:p>
        </w:tc>
        <w:tc>
          <w:tcPr>
            <w:tcW w:w="6340" w:type="dxa"/>
            <w:shd w:val="clear" w:color="auto" w:fill="F5F5F5"/>
            <w:vAlign w:val="center"/>
          </w:tcPr>
          <w:p>
            <w:pPr>
              <w:jc w:val="left"/>
            </w:pPr>
            <w:r>
              <w:t>比例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98" w:type="dxa"/>
            <w:shd w:val="clear" w:color="auto" w:fill="FFFFFF"/>
            <w:vAlign w:val="center"/>
          </w:tcPr>
          <w:p>
            <w:pPr>
              <w:jc w:val="left"/>
            </w:pPr>
            <w:r>
              <w:t>非常突出</w:t>
            </w:r>
          </w:p>
        </w:tc>
        <w:tc>
          <w:tcPr>
            <w:tcW w:w="6340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809625" cy="114300"/>
                  <wp:effectExtent l="0" t="0" r="9525" b="0"/>
                  <wp:docPr id="100063" name="图片 100063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63" name="图片 100063"/>
                          <pic:cNvPicPr>
                            <a:picLocks noChangeAspect="true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73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542925" cy="114300"/>
                  <wp:effectExtent l="0" t="0" r="9525" b="0"/>
                  <wp:docPr id="100064" name="图片 100064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64" name="图片 100064"/>
                          <pic:cNvPicPr>
                            <a:picLocks noChangeAspect="true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00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60%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98" w:type="dxa"/>
            <w:shd w:val="clear" w:color="auto" w:fill="FAFAFA"/>
            <w:vAlign w:val="center"/>
          </w:tcPr>
          <w:p>
            <w:pPr>
              <w:jc w:val="left"/>
            </w:pPr>
            <w:r>
              <w:t>较好</w:t>
            </w:r>
          </w:p>
        </w:tc>
        <w:tc>
          <w:tcPr>
            <w:tcW w:w="6340" w:type="dxa"/>
            <w:shd w:val="clear" w:color="auto" w:fill="FAFAFA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428625" cy="114300"/>
                  <wp:effectExtent l="0" t="0" r="9525" b="0"/>
                  <wp:docPr id="100065" name="图片 100065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65" name="图片 100065"/>
                          <pic:cNvPicPr>
                            <a:picLocks noChangeAspect="true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8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923925" cy="114300"/>
                  <wp:effectExtent l="0" t="0" r="9525" b="0"/>
                  <wp:docPr id="100066" name="图片 100066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66" name="图片 100066"/>
                          <pic:cNvPicPr>
                            <a:picLocks noChangeAspect="true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05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32.31%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98" w:type="dxa"/>
            <w:shd w:val="clear" w:color="auto" w:fill="FFFFFF"/>
            <w:vAlign w:val="center"/>
          </w:tcPr>
          <w:p>
            <w:pPr>
              <w:jc w:val="left"/>
            </w:pPr>
            <w:r>
              <w:t>一般</w:t>
            </w:r>
          </w:p>
        </w:tc>
        <w:tc>
          <w:tcPr>
            <w:tcW w:w="6340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76200" cy="114300"/>
                  <wp:effectExtent l="0" t="0" r="0" b="0"/>
                  <wp:docPr id="100067" name="图片 100067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67" name="图片 100067"/>
                          <pic:cNvPicPr>
                            <a:picLocks noChangeAspect="true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1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276350" cy="114300"/>
                  <wp:effectExtent l="0" t="0" r="0" b="0"/>
                  <wp:docPr id="100068" name="图片 100068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68" name="图片 100068"/>
                          <pic:cNvPicPr>
                            <a:picLocks noChangeAspect="true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52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6.15%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98" w:type="dxa"/>
            <w:shd w:val="clear" w:color="auto" w:fill="FAFAFA"/>
            <w:vAlign w:val="center"/>
          </w:tcPr>
          <w:p>
            <w:pPr>
              <w:jc w:val="left"/>
            </w:pPr>
            <w:r>
              <w:t>较差</w:t>
            </w:r>
          </w:p>
        </w:tc>
        <w:tc>
          <w:tcPr>
            <w:tcW w:w="6340" w:type="dxa"/>
            <w:shd w:val="clear" w:color="auto" w:fill="FAFAFA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19050" cy="114300"/>
                  <wp:effectExtent l="0" t="0" r="0" b="0"/>
                  <wp:docPr id="100069" name="图片 100069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69" name="图片 100069"/>
                          <pic:cNvPicPr>
                            <a:picLocks noChangeAspect="true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333500" cy="114300"/>
                  <wp:effectExtent l="0" t="0" r="0" b="0"/>
                  <wp:docPr id="100070" name="图片 100070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70" name="图片 100070"/>
                          <pic:cNvPicPr>
                            <a:picLocks noChangeAspect="true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68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1.54%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98" w:type="dxa"/>
            <w:shd w:val="clear" w:color="auto" w:fill="FFFFFF"/>
            <w:vAlign w:val="center"/>
          </w:tcPr>
          <w:p>
            <w:pPr>
              <w:jc w:val="left"/>
            </w:pPr>
            <w:r>
              <w:t>非常差</w:t>
            </w:r>
          </w:p>
        </w:tc>
        <w:tc>
          <w:tcPr>
            <w:tcW w:w="6340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1352550" cy="114300"/>
                  <wp:effectExtent l="0" t="0" r="0" b="0"/>
                  <wp:docPr id="100071" name="图片 100071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71" name="图片 100071"/>
                          <pic:cNvPicPr>
                            <a:picLocks noChangeAspect="true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73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0%</w:t>
            </w:r>
          </w:p>
        </w:tc>
      </w:tr>
    </w:tbl>
    <w:p/>
    <w:p/>
    <w:p>
      <w:pPr>
        <w:rPr>
          <w:b w:val="0"/>
          <w:color w:val="0066FF"/>
          <w:sz w:val="24"/>
        </w:rPr>
      </w:pPr>
      <w:r>
        <w:rPr>
          <w:b w:val="0"/>
          <w:color w:val="000000"/>
          <w:sz w:val="24"/>
        </w:rPr>
        <w:t xml:space="preserve">第9题   总体而言，您对北京市财政局政府网站提供的信息公开和政务服务的总体评价？     </w:t>
      </w:r>
    </w:p>
    <w:p/>
    <w:tbl>
      <w:tblPr>
        <w:tblStyle w:val="2"/>
        <w:tblW w:w="4622" w:type="pct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7"/>
        <w:gridCol w:w="6340"/>
      </w:tblGrid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98" w:type="dxa"/>
            <w:shd w:val="clear" w:color="auto" w:fill="F5F5F5"/>
            <w:vAlign w:val="center"/>
          </w:tcPr>
          <w:p>
            <w:pPr>
              <w:jc w:val="left"/>
            </w:pPr>
            <w:r>
              <w:t>选项</w:t>
            </w:r>
          </w:p>
        </w:tc>
        <w:tc>
          <w:tcPr>
            <w:tcW w:w="6340" w:type="dxa"/>
            <w:shd w:val="clear" w:color="auto" w:fill="F5F5F5"/>
            <w:vAlign w:val="center"/>
          </w:tcPr>
          <w:p>
            <w:pPr>
              <w:jc w:val="left"/>
            </w:pPr>
            <w:r>
              <w:t>比例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98" w:type="dxa"/>
            <w:shd w:val="clear" w:color="auto" w:fill="FFFFFF"/>
            <w:vAlign w:val="center"/>
          </w:tcPr>
          <w:p>
            <w:pPr>
              <w:jc w:val="left"/>
            </w:pPr>
            <w:r>
              <w:t>非常满意</w:t>
            </w:r>
          </w:p>
        </w:tc>
        <w:tc>
          <w:tcPr>
            <w:tcW w:w="6340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847725" cy="114300"/>
                  <wp:effectExtent l="0" t="0" r="9525" b="0"/>
                  <wp:docPr id="100072" name="图片 100072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72" name="图片 100072"/>
                          <pic:cNvPicPr>
                            <a:picLocks noChangeAspect="true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84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504825" cy="114300"/>
                  <wp:effectExtent l="0" t="0" r="9525" b="0"/>
                  <wp:docPr id="100073" name="图片 100073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73" name="图片 100073"/>
                          <pic:cNvPicPr>
                            <a:picLocks noChangeAspect="true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9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63.08%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98" w:type="dxa"/>
            <w:shd w:val="clear" w:color="auto" w:fill="FAFAFA"/>
            <w:vAlign w:val="center"/>
          </w:tcPr>
          <w:p>
            <w:pPr>
              <w:jc w:val="left"/>
            </w:pPr>
            <w:r>
              <w:t>满意</w:t>
            </w:r>
          </w:p>
        </w:tc>
        <w:tc>
          <w:tcPr>
            <w:tcW w:w="6340" w:type="dxa"/>
            <w:shd w:val="clear" w:color="auto" w:fill="FAFAFA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409575" cy="114300"/>
                  <wp:effectExtent l="0" t="0" r="9525" b="0"/>
                  <wp:docPr id="100074" name="图片 100074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74" name="图片 100074"/>
                          <pic:cNvPicPr>
                            <a:picLocks noChangeAspect="true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63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942975" cy="114300"/>
                  <wp:effectExtent l="0" t="0" r="9525" b="0"/>
                  <wp:docPr id="100075" name="图片 100075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75" name="图片 100075"/>
                          <pic:cNvPicPr>
                            <a:picLocks noChangeAspect="true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10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30.77%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98" w:type="dxa"/>
            <w:shd w:val="clear" w:color="auto" w:fill="FFFFFF"/>
            <w:vAlign w:val="center"/>
          </w:tcPr>
          <w:p>
            <w:pPr>
              <w:jc w:val="left"/>
            </w:pPr>
            <w:r>
              <w:t>一般</w:t>
            </w:r>
          </w:p>
        </w:tc>
        <w:tc>
          <w:tcPr>
            <w:tcW w:w="6340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76200" cy="114300"/>
                  <wp:effectExtent l="0" t="0" r="0" b="0"/>
                  <wp:docPr id="100076" name="图片 100076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76" name="图片 100076"/>
                          <pic:cNvPicPr>
                            <a:picLocks noChangeAspect="true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1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276350" cy="114300"/>
                  <wp:effectExtent l="0" t="0" r="0" b="0"/>
                  <wp:docPr id="100077" name="图片 100077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77" name="图片 100077"/>
                          <pic:cNvPicPr>
                            <a:picLocks noChangeAspect="true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52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6.15%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98" w:type="dxa"/>
            <w:shd w:val="clear" w:color="auto" w:fill="FAFAFA"/>
            <w:vAlign w:val="center"/>
          </w:tcPr>
          <w:p>
            <w:pPr>
              <w:jc w:val="left"/>
            </w:pPr>
            <w:r>
              <w:t>不满意</w:t>
            </w:r>
          </w:p>
        </w:tc>
        <w:tc>
          <w:tcPr>
            <w:tcW w:w="6340" w:type="dxa"/>
            <w:shd w:val="clear" w:color="auto" w:fill="FAFAFA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1352550" cy="114300"/>
                  <wp:effectExtent l="0" t="0" r="0" b="0"/>
                  <wp:docPr id="100078" name="图片 100078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78" name="图片 100078"/>
                          <pic:cNvPicPr>
                            <a:picLocks noChangeAspect="true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73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0%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98" w:type="dxa"/>
            <w:shd w:val="clear" w:color="auto" w:fill="FFFFFF"/>
            <w:vAlign w:val="center"/>
          </w:tcPr>
          <w:p>
            <w:pPr>
              <w:jc w:val="left"/>
            </w:pPr>
            <w:r>
              <w:t>非常不满意</w:t>
            </w:r>
          </w:p>
        </w:tc>
        <w:tc>
          <w:tcPr>
            <w:tcW w:w="6340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1352550" cy="114300"/>
                  <wp:effectExtent l="0" t="0" r="0" b="0"/>
                  <wp:docPr id="100079" name="图片 100079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79" name="图片 100079"/>
                          <pic:cNvPicPr>
                            <a:picLocks noChangeAspect="true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73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0%</w:t>
            </w:r>
          </w:p>
        </w:tc>
      </w:tr>
    </w:tbl>
    <w:p/>
    <w:p/>
    <w:p>
      <w:pPr>
        <w:keepLines w:val="0"/>
        <w:jc w:val="left"/>
        <w:rPr>
          <w:b w:val="0"/>
          <w:color w:val="666666"/>
          <w:sz w:val="24"/>
        </w:rPr>
      </w:pPr>
      <w:r>
        <w:rPr>
          <w:b w:val="0"/>
          <w:color w:val="000000"/>
          <w:sz w:val="24"/>
        </w:rPr>
        <w:t xml:space="preserve">第10题   请您提出对网站改进的具体建议（如智能化功能、栏目优化等）      </w:t>
      </w:r>
    </w:p>
    <w:p/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b w:val="0"/>
          <w:color w:val="000000"/>
          <w:sz w:val="24"/>
          <w:lang w:val="en-US" w:eastAsia="zh-CN"/>
        </w:rPr>
      </w:pPr>
      <w:r>
        <w:rPr>
          <w:rFonts w:hint="eastAsia"/>
          <w:b w:val="0"/>
          <w:color w:val="000000"/>
          <w:sz w:val="24"/>
          <w:lang w:val="en-US" w:eastAsia="zh-CN"/>
        </w:rPr>
        <w:t>疫情防控的内容可以撤下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b w:val="0"/>
          <w:color w:val="000000"/>
          <w:sz w:val="24"/>
          <w:lang w:val="en-US" w:eastAsia="zh-CN"/>
        </w:rPr>
      </w:pPr>
      <w:r>
        <w:rPr>
          <w:rFonts w:hint="default"/>
          <w:b w:val="0"/>
          <w:color w:val="000000"/>
          <w:sz w:val="24"/>
          <w:lang w:val="en-US" w:eastAsia="zh-CN"/>
        </w:rPr>
        <w:t>加强大数据智能搜索功能，为政策查询、数据查询提供更便利服务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b w:val="0"/>
          <w:color w:val="000000"/>
          <w:sz w:val="24"/>
          <w:lang w:val="en-US" w:eastAsia="zh-CN"/>
        </w:rPr>
      </w:pPr>
      <w:r>
        <w:rPr>
          <w:rFonts w:hint="default"/>
          <w:b w:val="0"/>
          <w:color w:val="000000"/>
          <w:sz w:val="24"/>
          <w:lang w:val="en-US" w:eastAsia="zh-CN"/>
        </w:rPr>
        <w:t>建议及时更新政策文件</w:t>
      </w:r>
    </w:p>
    <w:sectPr>
      <w:pgSz w:w="16838" w:h="23811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EE2FC2"/>
    <w:multiLevelType w:val="singleLevel"/>
    <w:tmpl w:val="EEEE2FC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noPunctuationKerning w:val="true"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A77B3E"/>
    <w:rsid w:val="00CA2A55"/>
    <w:rsid w:val="3C993DDD"/>
    <w:rsid w:val="A9A787A5"/>
    <w:rsid w:val="EAFFA92C"/>
    <w:rsid w:val="FDFB80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3" Type="http://schemas.openxmlformats.org/officeDocument/2006/relationships/fontTable" Target="fontTable.xml"/><Relationship Id="rId52" Type="http://schemas.openxmlformats.org/officeDocument/2006/relationships/numbering" Target="numbering.xml"/><Relationship Id="rId51" Type="http://schemas.openxmlformats.org/officeDocument/2006/relationships/customXml" Target="../customXml/item1.xml"/><Relationship Id="rId50" Type="http://schemas.openxmlformats.org/officeDocument/2006/relationships/image" Target="media/image47.png"/><Relationship Id="rId5" Type="http://schemas.openxmlformats.org/officeDocument/2006/relationships/image" Target="media/image2.png"/><Relationship Id="rId49" Type="http://schemas.openxmlformats.org/officeDocument/2006/relationships/image" Target="media/image46.png"/><Relationship Id="rId48" Type="http://schemas.openxmlformats.org/officeDocument/2006/relationships/image" Target="media/image45.png"/><Relationship Id="rId47" Type="http://schemas.openxmlformats.org/officeDocument/2006/relationships/image" Target="media/image44.png"/><Relationship Id="rId46" Type="http://schemas.openxmlformats.org/officeDocument/2006/relationships/image" Target="media/image43.png"/><Relationship Id="rId45" Type="http://schemas.openxmlformats.org/officeDocument/2006/relationships/image" Target="media/image42.png"/><Relationship Id="rId44" Type="http://schemas.openxmlformats.org/officeDocument/2006/relationships/image" Target="media/image41.png"/><Relationship Id="rId43" Type="http://schemas.openxmlformats.org/officeDocument/2006/relationships/image" Target="media/image40.png"/><Relationship Id="rId42" Type="http://schemas.openxmlformats.org/officeDocument/2006/relationships/image" Target="media/image39.png"/><Relationship Id="rId41" Type="http://schemas.openxmlformats.org/officeDocument/2006/relationships/image" Target="media/image38.png"/><Relationship Id="rId40" Type="http://schemas.openxmlformats.org/officeDocument/2006/relationships/image" Target="media/image37.png"/><Relationship Id="rId4" Type="http://schemas.openxmlformats.org/officeDocument/2006/relationships/image" Target="media/image1.png"/><Relationship Id="rId39" Type="http://schemas.openxmlformats.org/officeDocument/2006/relationships/image" Target="media/image36.png"/><Relationship Id="rId38" Type="http://schemas.openxmlformats.org/officeDocument/2006/relationships/image" Target="media/image35.png"/><Relationship Id="rId37" Type="http://schemas.openxmlformats.org/officeDocument/2006/relationships/image" Target="media/image34.png"/><Relationship Id="rId36" Type="http://schemas.openxmlformats.org/officeDocument/2006/relationships/image" Target="media/image33.png"/><Relationship Id="rId35" Type="http://schemas.openxmlformats.org/officeDocument/2006/relationships/image" Target="media/image32.png"/><Relationship Id="rId34" Type="http://schemas.openxmlformats.org/officeDocument/2006/relationships/image" Target="media/image31.png"/><Relationship Id="rId33" Type="http://schemas.openxmlformats.org/officeDocument/2006/relationships/image" Target="media/image30.png"/><Relationship Id="rId32" Type="http://schemas.openxmlformats.org/officeDocument/2006/relationships/image" Target="media/image29.png"/><Relationship Id="rId31" Type="http://schemas.openxmlformats.org/officeDocument/2006/relationships/image" Target="media/image28.png"/><Relationship Id="rId30" Type="http://schemas.openxmlformats.org/officeDocument/2006/relationships/image" Target="media/image27.png"/><Relationship Id="rId3" Type="http://schemas.openxmlformats.org/officeDocument/2006/relationships/theme" Target="theme/theme1.xml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0</Words>
  <Characters>0</Characters>
  <Lines>1</Lines>
  <Paragraphs>1</Paragraphs>
  <TotalTime>23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2026-01-04T22:14:00Z</dcterms:created>
  <dc:creator>user</dc:creator>
  <cp:lastModifiedBy>user</cp:lastModifiedBy>
  <dcterms:modified xsi:type="dcterms:W3CDTF">2026-01-04T14:46:41Z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