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2E" w:rsidRDefault="00AF722E" w:rsidP="00AF722E">
      <w:pPr>
        <w:snapToGrid w:val="0"/>
        <w:spacing w:line="560" w:lineRule="exact"/>
        <w:jc w:val="left"/>
        <w:rPr>
          <w:rFonts w:ascii="黑体" w:eastAsia="黑体" w:cs="黑体" w:hint="eastAsia"/>
          <w:b/>
          <w:bCs/>
          <w:kern w:val="44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32"/>
        </w:rPr>
        <w:t>京财国库</w:t>
      </w:r>
      <w:proofErr w:type="gramEnd"/>
      <w:r>
        <w:rPr>
          <w:rFonts w:ascii="黑体" w:eastAsia="黑体" w:hAnsi="黑体" w:cs="黑体" w:hint="eastAsia"/>
          <w:sz w:val="32"/>
        </w:rPr>
        <w:t>〔2024〕1768号</w:t>
      </w: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F722E" w:rsidRDefault="00AF722E" w:rsidP="00AF722E">
      <w:pPr>
        <w:widowControl/>
        <w:jc w:val="center"/>
        <w:rPr>
          <w:rFonts w:ascii="黑体" w:eastAsia="黑体" w:cs="黑体"/>
          <w:b/>
          <w:bCs/>
          <w:kern w:val="44"/>
          <w:sz w:val="28"/>
          <w:szCs w:val="28"/>
        </w:rPr>
      </w:pPr>
      <w:r>
        <w:rPr>
          <w:rFonts w:ascii="黑体" w:eastAsia="黑体" w:cs="黑体" w:hint="eastAsia"/>
          <w:b/>
          <w:bCs/>
          <w:kern w:val="44"/>
          <w:sz w:val="28"/>
          <w:szCs w:val="28"/>
        </w:rPr>
        <w:t>地方政府债券发行应急投标书</w:t>
      </w:r>
    </w:p>
    <w:p w:rsidR="00AF722E" w:rsidRDefault="00AF722E" w:rsidP="00AF722E">
      <w:pPr>
        <w:widowControl/>
        <w:jc w:val="center"/>
        <w:rPr>
          <w:rFonts w:ascii="黑体" w:eastAsia="黑体" w:hAnsi="宋体"/>
          <w:b/>
          <w:bCs/>
          <w:sz w:val="24"/>
          <w:szCs w:val="24"/>
          <w:u w:val="single"/>
        </w:rPr>
      </w:pPr>
      <w:r>
        <w:rPr>
          <w:rFonts w:ascii="黑体" w:eastAsia="黑体" w:hAnsi="宋体" w:cs="黑体" w:hint="eastAsia"/>
          <w:b/>
          <w:bCs/>
          <w:sz w:val="24"/>
          <w:szCs w:val="24"/>
        </w:rPr>
        <w:t>业务凭单号：</w:t>
      </w:r>
      <w:r>
        <w:rPr>
          <w:rFonts w:ascii="黑体" w:eastAsia="黑体" w:hAnsi="宋体" w:cs="黑体"/>
          <w:b/>
          <w:bCs/>
          <w:sz w:val="24"/>
          <w:szCs w:val="24"/>
          <w:u w:val="single"/>
        </w:rPr>
        <w:t>A01</w:t>
      </w:r>
    </w:p>
    <w:p w:rsidR="00AF722E" w:rsidRDefault="00AF722E" w:rsidP="00AF722E">
      <w:pPr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u w:val="single"/>
        </w:rPr>
        <w:t>北京市财政局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AF722E" w:rsidRDefault="00AF722E" w:rsidP="00AF722E">
      <w:pPr>
        <w:wordWrap w:val="0"/>
        <w:ind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b/>
          <w:bCs/>
          <w:spacing w:val="-40"/>
          <w:u w:val="single"/>
        </w:rPr>
        <w:t xml:space="preserve">            </w:t>
      </w:r>
      <w:r>
        <w:rPr>
          <w:rFonts w:ascii="宋体" w:hAnsi="宋体" w:cs="宋体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  <w:szCs w:val="24"/>
        </w:rPr>
        <w:t>（债券名称）提前偿还应急投标书。我单位承诺：本应急投标书由我单位授权经办人填写，内容真实、准确、完整，具有与系统投标同等效力，我单位自愿承担应急投标所产生风险。</w:t>
      </w:r>
    </w:p>
    <w:p w:rsidR="00AF722E" w:rsidRDefault="00AF722E" w:rsidP="00AF722E">
      <w:pPr>
        <w:rPr>
          <w:rFonts w:ascii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</w:rPr>
        <w:t xml:space="preserve">       </w:t>
      </w:r>
    </w:p>
    <w:p w:rsidR="00AF722E" w:rsidRDefault="00AF722E" w:rsidP="00AF722E">
      <w:pPr>
        <w:rPr>
          <w:rFonts w:ascii="宋体"/>
          <w:sz w:val="44"/>
          <w:szCs w:val="44"/>
          <w:u w:val="single"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AF722E" w:rsidRDefault="00AF722E" w:rsidP="00AF722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投标日期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</w:p>
    <w:p w:rsidR="00AF722E" w:rsidRDefault="00AF722E" w:rsidP="00AF722E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4"/>
        <w:gridCol w:w="2105"/>
        <w:gridCol w:w="2140"/>
        <w:gridCol w:w="2186"/>
      </w:tblGrid>
      <w:tr w:rsidR="00AF722E" w:rsidTr="007A26A5">
        <w:trPr>
          <w:trHeight w:val="265"/>
        </w:trPr>
        <w:tc>
          <w:tcPr>
            <w:tcW w:w="4209" w:type="dxa"/>
            <w:gridSpan w:val="2"/>
            <w:vAlign w:val="bottom"/>
          </w:tcPr>
          <w:p w:rsidR="00AF722E" w:rsidRDefault="00AF722E" w:rsidP="007A26A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投标标位（</w:t>
            </w:r>
            <w:r>
              <w:rPr>
                <w:rFonts w:ascii="宋体" w:hAnsi="宋体" w:cs="宋体"/>
              </w:rPr>
              <w:t xml:space="preserve"> %</w: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百元面值）</w:t>
            </w:r>
          </w:p>
        </w:tc>
        <w:tc>
          <w:tcPr>
            <w:tcW w:w="4326" w:type="dxa"/>
            <w:gridSpan w:val="2"/>
            <w:vAlign w:val="bottom"/>
          </w:tcPr>
          <w:p w:rsidR="00AF722E" w:rsidRDefault="00AF722E" w:rsidP="007A26A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投标量（亿元）</w:t>
            </w:r>
          </w:p>
        </w:tc>
      </w:tr>
      <w:tr w:rsidR="00AF722E" w:rsidTr="007A26A5">
        <w:trPr>
          <w:trHeight w:val="265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标位</w:t>
            </w:r>
            <w:r>
              <w:rPr>
                <w:rFonts w:ascii="宋体" w:hAnsi="宋体" w:cs="宋体"/>
              </w:rPr>
              <w:t xml:space="preserve">1 </w:t>
            </w:r>
            <w:r>
              <w:rPr>
                <w:rFonts w:ascii="宋体" w:hAnsi="宋体" w:cs="宋体" w:hint="eastAsia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/>
              </w:rPr>
              <w:t xml:space="preserve">   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ind w:rightChars="-155" w:right="-3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投标量【要素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ind w:rightChars="-155" w:right="-325"/>
              <w:rPr>
                <w:rFonts w:ascii="宋体"/>
              </w:rPr>
            </w:pPr>
          </w:p>
        </w:tc>
      </w:tr>
      <w:tr w:rsidR="00AF722E" w:rsidTr="007A26A5">
        <w:trPr>
          <w:trHeight w:val="265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</w:tr>
      <w:tr w:rsidR="00AF722E" w:rsidTr="007A26A5">
        <w:trPr>
          <w:trHeight w:val="265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</w:tr>
      <w:tr w:rsidR="00AF722E" w:rsidTr="007A26A5">
        <w:trPr>
          <w:trHeight w:val="265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</w:tr>
      <w:tr w:rsidR="00AF722E" w:rsidTr="007A26A5">
        <w:trPr>
          <w:trHeight w:val="265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</w:tr>
      <w:tr w:rsidR="00AF722E" w:rsidTr="007A26A5">
        <w:trPr>
          <w:trHeight w:val="247"/>
        </w:trPr>
        <w:tc>
          <w:tcPr>
            <w:tcW w:w="2104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标位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2105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  <w:tc>
          <w:tcPr>
            <w:tcW w:w="2140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投标量</w:t>
            </w:r>
          </w:p>
        </w:tc>
        <w:tc>
          <w:tcPr>
            <w:tcW w:w="2186" w:type="dxa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</w:p>
        </w:tc>
      </w:tr>
      <w:tr w:rsidR="00AF722E" w:rsidTr="007A26A5">
        <w:trPr>
          <w:trHeight w:val="283"/>
        </w:trPr>
        <w:tc>
          <w:tcPr>
            <w:tcW w:w="4209" w:type="dxa"/>
            <w:gridSpan w:val="2"/>
            <w:vAlign w:val="bottom"/>
          </w:tcPr>
          <w:p w:rsidR="00AF722E" w:rsidRDefault="00AF722E" w:rsidP="007A26A5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合计</w:t>
            </w:r>
          </w:p>
        </w:tc>
        <w:tc>
          <w:tcPr>
            <w:tcW w:w="4326" w:type="dxa"/>
            <w:gridSpan w:val="2"/>
            <w:vAlign w:val="bottom"/>
          </w:tcPr>
          <w:p w:rsidR="00AF722E" w:rsidRDefault="00AF722E" w:rsidP="007A26A5">
            <w:pPr>
              <w:rPr>
                <w:rFonts w:ascii="宋体"/>
              </w:rPr>
            </w:pPr>
          </w:p>
        </w:tc>
      </w:tr>
    </w:tbl>
    <w:p w:rsidR="00AF722E" w:rsidRDefault="00AF722E" w:rsidP="00AF722E">
      <w:pPr>
        <w:widowControl/>
        <w:spacing w:before="48" w:line="200" w:lineRule="atLeast"/>
        <w:ind w:firstLineChars="97" w:firstLine="204"/>
        <w:jc w:val="left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（注：标位</w:t>
      </w:r>
      <w:proofErr w:type="gramStart"/>
      <w:r>
        <w:rPr>
          <w:rFonts w:ascii="宋体" w:hAnsi="宋体" w:cs="宋体" w:hint="eastAsia"/>
          <w:b/>
          <w:bCs/>
        </w:rPr>
        <w:t>不够可</w:t>
      </w:r>
      <w:proofErr w:type="gramEnd"/>
      <w:r>
        <w:rPr>
          <w:rFonts w:ascii="宋体" w:hAnsi="宋体" w:cs="宋体" w:hint="eastAsia"/>
          <w:b/>
          <w:bCs/>
        </w:rPr>
        <w:t>自行添加）</w:t>
      </w:r>
    </w:p>
    <w:p w:rsidR="00AF722E" w:rsidRDefault="00AF722E" w:rsidP="00AF722E">
      <w:pPr>
        <w:widowControl/>
        <w:spacing w:beforeLines="20" w:beforeAutospacing="1" w:after="100" w:afterAutospacing="1" w:line="200" w:lineRule="atLeast"/>
        <w:jc w:val="left"/>
        <w:rPr>
          <w:rFonts w:ascii="宋体"/>
        </w:rPr>
      </w:pPr>
      <w:r>
        <w:rPr>
          <w:rFonts w:ascii="宋体" w:hAnsi="宋体" w:cs="宋体" w:hint="eastAsia"/>
          <w:b/>
          <w:bCs/>
        </w:rPr>
        <w:t>电子密押</w:t>
      </w:r>
      <w:r>
        <w:rPr>
          <w:rFonts w:ascii="宋体" w:hAnsi="宋体" w:cs="宋体" w:hint="eastAsia"/>
          <w:b/>
          <w:bCs/>
          <w:spacing w:val="-40"/>
        </w:rPr>
        <w:t>：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</w:t>
      </w:r>
      <w:r>
        <w:rPr>
          <w:rFonts w:ascii="宋体" w:hAnsi="宋体" w:cs="宋体"/>
          <w:b/>
          <w:bCs/>
          <w:spacing w:val="-40"/>
        </w:rPr>
        <w:t xml:space="preserve">            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</w:t>
      </w:r>
      <w:r>
        <w:rPr>
          <w:rFonts w:ascii="宋体" w:hAnsi="宋体" w:cs="宋体"/>
          <w:b/>
          <w:bCs/>
          <w:spacing w:val="-40"/>
        </w:rPr>
        <w:t xml:space="preserve">          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</w:t>
      </w:r>
      <w:r>
        <w:rPr>
          <w:rFonts w:ascii="宋体" w:hAnsi="宋体" w:cs="宋体"/>
          <w:b/>
          <w:bCs/>
          <w:spacing w:val="-40"/>
        </w:rPr>
        <w:t xml:space="preserve">           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</w:t>
      </w:r>
      <w:r>
        <w:rPr>
          <w:rFonts w:ascii="宋体" w:hAnsi="宋体" w:cs="宋体"/>
          <w:spacing w:val="-40"/>
          <w:position w:val="-6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spacing w:val="-40"/>
        </w:rPr>
        <w:t xml:space="preserve">(  </w:t>
      </w:r>
      <w:r>
        <w:rPr>
          <w:rFonts w:ascii="宋体" w:hAnsi="宋体" w:cs="宋体"/>
          <w:b/>
          <w:bCs/>
        </w:rPr>
        <w:t>16</w:t>
      </w:r>
      <w:r>
        <w:rPr>
          <w:rFonts w:ascii="宋体" w:hAnsi="宋体" w:cs="宋体" w:hint="eastAsia"/>
          <w:b/>
          <w:bCs/>
        </w:rPr>
        <w:t>位数字</w:t>
      </w:r>
      <w:r>
        <w:rPr>
          <w:rFonts w:ascii="宋体" w:hAnsi="宋体" w:cs="宋体"/>
          <w:b/>
          <w:bCs/>
        </w:rPr>
        <w:t>)</w:t>
      </w:r>
    </w:p>
    <w:p w:rsidR="00AF722E" w:rsidRDefault="00AF722E" w:rsidP="00AF722E">
      <w:pPr>
        <w:widowControl/>
        <w:spacing w:beforeLines="20" w:beforeAutospacing="1" w:after="100" w:afterAutospacing="1" w:line="200" w:lineRule="atLeast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联系人：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                                         </w:t>
      </w: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 xml:space="preserve">　　　　　</w:t>
      </w:r>
    </w:p>
    <w:p w:rsidR="00AF722E" w:rsidRDefault="00AF722E" w:rsidP="00AF722E">
      <w:pPr>
        <w:widowControl/>
        <w:spacing w:beforeLines="20" w:beforeAutospacing="1" w:after="100" w:afterAutospacing="1" w:line="100" w:lineRule="atLeast"/>
        <w:jc w:val="lef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>联系电话：</w:t>
      </w:r>
      <w:r>
        <w:rPr>
          <w:rFonts w:ascii="宋体" w:hAnsi="宋体" w:cs="宋体"/>
          <w:b/>
          <w:bCs/>
          <w:spacing w:val="-40"/>
          <w:u w:val="single"/>
        </w:rPr>
        <w:t xml:space="preserve">                                                                                   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 xml:space="preserve">　　　　　　　　　</w:t>
      </w:r>
      <w:r>
        <w:rPr>
          <w:rFonts w:ascii="宋体" w:hAnsi="宋体" w:cs="宋体" w:hint="eastAsia"/>
          <w:b/>
          <w:bCs/>
          <w:sz w:val="32"/>
          <w:szCs w:val="32"/>
        </w:rPr>
        <w:t>单位印章</w:t>
      </w:r>
    </w:p>
    <w:p w:rsidR="00AF722E" w:rsidRDefault="00AF722E" w:rsidP="00AF722E">
      <w:pPr>
        <w:widowControl/>
        <w:spacing w:beforeLines="20"/>
        <w:jc w:val="left"/>
        <w:rPr>
          <w:rFonts w:ascii="宋体" w:hAnsi="宋体" w:cs="宋体" w:hint="eastAsia"/>
          <w:b/>
          <w:bCs/>
        </w:rPr>
      </w:pPr>
      <w:r>
        <w:rPr>
          <w:rFonts w:ascii="宋体" w:hAnsi="宋体" w:cs="宋体" w:hint="eastAsia"/>
          <w:b/>
          <w:bCs/>
        </w:rPr>
        <w:t>注意事项：</w:t>
      </w:r>
    </w:p>
    <w:p w:rsidR="00AF722E" w:rsidRDefault="00AF722E" w:rsidP="00AF722E">
      <w:pPr>
        <w:widowControl/>
        <w:spacing w:line="200" w:lineRule="atLeast"/>
        <w:ind w:firstLineChars="200" w:firstLine="420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1、本次应急投标书仅限于2024年12月27日北京债提前偿还业务使用。</w:t>
      </w:r>
    </w:p>
    <w:p w:rsidR="00AF722E" w:rsidRDefault="00AF722E" w:rsidP="00AF722E">
      <w:pPr>
        <w:widowControl/>
        <w:spacing w:line="200" w:lineRule="atLeas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2、应急投标书填写须清晰，不得涂改。</w:t>
      </w:r>
    </w:p>
    <w:p w:rsidR="00AF722E" w:rsidRDefault="00AF722E" w:rsidP="00AF722E">
      <w:pPr>
        <w:widowControl/>
        <w:spacing w:line="200" w:lineRule="atLeas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3、本应急投标书进行电子密押计算时共有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项要素，其中要素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在电子密押器中已默认显示，如与应急投标书不符时，请手工修正密押器的要素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；要素</w:t>
      </w:r>
      <w:r>
        <w:rPr>
          <w:rFonts w:ascii="宋体" w:hAnsi="宋体" w:cs="宋体"/>
        </w:rPr>
        <w:t>2-4</w:t>
      </w:r>
      <w:r>
        <w:rPr>
          <w:rFonts w:ascii="宋体" w:hAnsi="宋体" w:cs="宋体" w:hint="eastAsia"/>
        </w:rPr>
        <w:t>按应急投标书所填内容顺序输入密押器，输入内容与应急投标书填写内容必须完全一致。</w:t>
      </w:r>
    </w:p>
    <w:p w:rsidR="00AF722E" w:rsidRDefault="00AF722E" w:rsidP="00AF722E">
      <w:pPr>
        <w:widowControl/>
        <w:spacing w:line="200" w:lineRule="atLeas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4、仅公告本次发行所使用发行室电话</w:t>
      </w:r>
    </w:p>
    <w:p w:rsidR="004D39B6" w:rsidRPr="00AF722E" w:rsidRDefault="00AF722E" w:rsidP="00AF722E">
      <w:pPr>
        <w:rPr>
          <w:szCs w:val="32"/>
        </w:rPr>
      </w:pPr>
      <w:r>
        <w:rPr>
          <w:rFonts w:ascii="宋体" w:hAnsi="宋体" w:cs="宋体" w:hint="eastAsia"/>
          <w:szCs w:val="24"/>
        </w:rPr>
        <w:t>地方债发行室电话：</w:t>
      </w:r>
      <w:r>
        <w:rPr>
          <w:kern w:val="2"/>
          <w:szCs w:val="21"/>
        </w:rPr>
        <w:t>010-</w:t>
      </w:r>
      <w:r>
        <w:rPr>
          <w:rFonts w:hint="eastAsia"/>
          <w:kern w:val="2"/>
          <w:szCs w:val="21"/>
        </w:rPr>
        <w:t>88170543</w:t>
      </w:r>
      <w:r>
        <w:rPr>
          <w:rFonts w:hint="eastAsia"/>
          <w:kern w:val="2"/>
          <w:szCs w:val="21"/>
        </w:rPr>
        <w:t>、</w:t>
      </w:r>
      <w:r>
        <w:rPr>
          <w:rFonts w:hint="eastAsia"/>
          <w:kern w:val="2"/>
          <w:szCs w:val="21"/>
        </w:rPr>
        <w:t>0544</w:t>
      </w:r>
      <w:r>
        <w:rPr>
          <w:rFonts w:hint="eastAsia"/>
          <w:kern w:val="2"/>
          <w:szCs w:val="21"/>
        </w:rPr>
        <w:t>、</w:t>
      </w:r>
      <w:r>
        <w:rPr>
          <w:rFonts w:hint="eastAsia"/>
          <w:kern w:val="2"/>
          <w:szCs w:val="21"/>
        </w:rPr>
        <w:t>0545</w:t>
      </w:r>
      <w:r>
        <w:rPr>
          <w:rFonts w:hint="eastAsia"/>
          <w:kern w:val="2"/>
          <w:szCs w:val="21"/>
        </w:rPr>
        <w:t>、</w:t>
      </w:r>
      <w:r>
        <w:rPr>
          <w:rFonts w:hint="eastAsia"/>
          <w:kern w:val="2"/>
          <w:szCs w:val="21"/>
        </w:rPr>
        <w:t xml:space="preserve">0546  </w:t>
      </w:r>
      <w:r>
        <w:rPr>
          <w:rFonts w:ascii="宋体" w:hAnsi="宋体" w:cs="宋体" w:hint="eastAsia"/>
          <w:szCs w:val="24"/>
        </w:rPr>
        <w:t xml:space="preserve"> 传真：</w:t>
      </w:r>
      <w:r>
        <w:rPr>
          <w:kern w:val="2"/>
          <w:szCs w:val="21"/>
        </w:rPr>
        <w:t>010-</w:t>
      </w:r>
      <w:r>
        <w:rPr>
          <w:rFonts w:hint="eastAsia"/>
          <w:kern w:val="2"/>
          <w:szCs w:val="21"/>
        </w:rPr>
        <w:t>88170939</w:t>
      </w:r>
    </w:p>
    <w:sectPr w:rsidR="004D39B6" w:rsidRPr="00AF722E" w:rsidSect="00B036B1">
      <w:footerReference w:type="even" r:id="rId6"/>
      <w:footerReference w:type="default" r:id="rId7"/>
      <w:pgSz w:w="11906" w:h="16838"/>
      <w:pgMar w:top="1871" w:right="1531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54" w:rsidRDefault="00321E54" w:rsidP="004B7C7B">
      <w:pPr>
        <w:spacing w:line="240" w:lineRule="auto"/>
      </w:pPr>
      <w:r>
        <w:separator/>
      </w:r>
    </w:p>
  </w:endnote>
  <w:endnote w:type="continuationSeparator" w:id="0">
    <w:p w:rsidR="00321E54" w:rsidRDefault="00321E54" w:rsidP="004B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1" w:rsidRDefault="000240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F7D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6B1" w:rsidRDefault="00321E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6B1" w:rsidRDefault="00024009">
    <w:pPr>
      <w:pStyle w:val="a3"/>
      <w:framePr w:wrap="around" w:vAnchor="text" w:hAnchor="page" w:x="5539" w:y="25"/>
      <w:jc w:val="center"/>
      <w:rPr>
        <w:rStyle w:val="a5"/>
      </w:rPr>
    </w:pPr>
    <w:r>
      <w:rPr>
        <w:rStyle w:val="a5"/>
      </w:rPr>
      <w:fldChar w:fldCharType="begin"/>
    </w:r>
    <w:r w:rsidR="004F7D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22E">
      <w:rPr>
        <w:rStyle w:val="a5"/>
        <w:noProof/>
      </w:rPr>
      <w:t>1</w:t>
    </w:r>
    <w:r>
      <w:rPr>
        <w:rStyle w:val="a5"/>
      </w:rPr>
      <w:fldChar w:fldCharType="end"/>
    </w:r>
  </w:p>
  <w:p w:rsidR="00B036B1" w:rsidRDefault="00321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54" w:rsidRDefault="00321E54" w:rsidP="004B7C7B">
      <w:pPr>
        <w:spacing w:line="240" w:lineRule="auto"/>
      </w:pPr>
      <w:r>
        <w:separator/>
      </w:r>
    </w:p>
  </w:footnote>
  <w:footnote w:type="continuationSeparator" w:id="0">
    <w:p w:rsidR="00321E54" w:rsidRDefault="00321E54" w:rsidP="004B7C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2B"/>
    <w:rsid w:val="00024009"/>
    <w:rsid w:val="00220A7F"/>
    <w:rsid w:val="00321E54"/>
    <w:rsid w:val="004B7C7B"/>
    <w:rsid w:val="004D39B6"/>
    <w:rsid w:val="004F7D2B"/>
    <w:rsid w:val="00560397"/>
    <w:rsid w:val="00A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2B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F7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7D2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qFormat/>
    <w:rsid w:val="004F7D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  <w:style w:type="character" w:styleId="a5">
    <w:name w:val="page number"/>
    <w:basedOn w:val="a0"/>
    <w:qFormat/>
    <w:rsid w:val="004F7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15001</dc:creator>
  <cp:keywords/>
  <dc:description/>
  <cp:lastModifiedBy>15001</cp:lastModifiedBy>
  <cp:revision>4</cp:revision>
  <dcterms:created xsi:type="dcterms:W3CDTF">2024-12-24T11:07:00Z</dcterms:created>
  <dcterms:modified xsi:type="dcterms:W3CDTF">2024-12-24T12:31:00Z</dcterms:modified>
</cp:coreProperties>
</file>