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1A77F">
      <w:pPr>
        <w:spacing w:line="590" w:lineRule="atLeast"/>
        <w:ind w:left="0" w:leftChars="0" w:right="284" w:firstLine="0" w:firstLineChars="0"/>
        <w:rPr>
          <w:rFonts w:hint="eastAsia" w:ascii="CESI黑体-GB2312" w:hAnsi="CESI黑体-GB2312" w:eastAsia="CESI黑体-GB2312" w:cs="CESI黑体-GB2312"/>
          <w:sz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国库</w:t>
      </w:r>
      <w:r>
        <w:rPr>
          <w:rFonts w:hint="eastAsia" w:ascii="CESI黑体-GB2312" w:hAnsi="CESI黑体-GB2312" w:eastAsia="CESI黑体-GB2312" w:cs="CESI黑体-GB2312"/>
          <w:sz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1246</w:t>
      </w:r>
      <w:r>
        <w:rPr>
          <w:rFonts w:hint="eastAsia" w:ascii="CESI黑体-GB2312" w:hAnsi="CESI黑体-GB2312" w:eastAsia="CESI黑体-GB2312" w:cs="CESI黑体-GB2312"/>
          <w:sz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</w:p>
    <w:p w14:paraId="46B0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</w:p>
    <w:p w14:paraId="5F7C2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年北京市政府债券承销团成员名单</w:t>
      </w:r>
    </w:p>
    <w:p w14:paraId="05801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 w14:paraId="423E5B4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630" w:leftChars="300"/>
        <w:textAlignment w:val="baseline"/>
        <w:rPr>
          <w:rFonts w:hint="eastAsia" w:ascii="黑体" w:hAnsi="黑体" w:eastAsia="黑体" w:cs="Calibri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Calibri"/>
          <w:kern w:val="0"/>
          <w:sz w:val="32"/>
          <w:szCs w:val="32"/>
          <w:lang w:val="en-US" w:eastAsia="zh-CN" w:bidi="ar-SA"/>
        </w:rPr>
        <w:t>一、主承销商</w:t>
      </w:r>
    </w:p>
    <w:p w14:paraId="31849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中国建设银行股份有限公司</w:t>
      </w:r>
    </w:p>
    <w:p w14:paraId="344FB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中国农业银行股份有限公司</w:t>
      </w:r>
    </w:p>
    <w:p w14:paraId="0FA5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中国工商银行股份有限公司</w:t>
      </w:r>
    </w:p>
    <w:p w14:paraId="1DF5F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中国银行股份有限公司</w:t>
      </w:r>
    </w:p>
    <w:p w14:paraId="04447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北京银行股份有限公司</w:t>
      </w:r>
    </w:p>
    <w:p w14:paraId="72BB1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招商银行股份有限公司</w:t>
      </w:r>
    </w:p>
    <w:p w14:paraId="5F5C2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交通银行股份有限公司</w:t>
      </w:r>
    </w:p>
    <w:p w14:paraId="63A1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华文仿宋" w:eastAsia="仿宋_GB2312"/>
          <w:sz w:val="32"/>
          <w:szCs w:val="32"/>
        </w:rPr>
        <w:t>兴业银行股份有限公司</w:t>
      </w:r>
    </w:p>
    <w:p w14:paraId="4285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9.华夏</w:t>
      </w:r>
      <w:r>
        <w:rPr>
          <w:rFonts w:hint="eastAsia" w:ascii="仿宋_GB2312" w:hAnsi="华文仿宋" w:eastAsia="仿宋_GB2312"/>
          <w:sz w:val="32"/>
          <w:szCs w:val="32"/>
        </w:rPr>
        <w:t>银行股份有限公司</w:t>
      </w:r>
    </w:p>
    <w:p w14:paraId="10717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华文仿宋" w:eastAsia="仿宋_GB2312"/>
          <w:sz w:val="32"/>
          <w:szCs w:val="32"/>
        </w:rPr>
        <w:t>北京农村商业银行股份有限公司</w:t>
      </w:r>
    </w:p>
    <w:p w14:paraId="7AA1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承销团一般成员</w:t>
      </w:r>
    </w:p>
    <w:p w14:paraId="329D5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1.中信银行股份有限公司</w:t>
      </w:r>
    </w:p>
    <w:p w14:paraId="43492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中国邮政储蓄银行股份有限公司</w:t>
      </w:r>
    </w:p>
    <w:p w14:paraId="0E174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3.中国光大银行股份有限公司</w:t>
      </w:r>
    </w:p>
    <w:p w14:paraId="632D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4.中国民生银行股份有限公司</w:t>
      </w:r>
    </w:p>
    <w:p w14:paraId="699A5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5.上海浦东发展银行股份有限公司</w:t>
      </w:r>
    </w:p>
    <w:p w14:paraId="57D21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6.平安银行股份有限公司</w:t>
      </w:r>
    </w:p>
    <w:p w14:paraId="2D88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7.南京银行股份有限公司</w:t>
      </w:r>
    </w:p>
    <w:p w14:paraId="6C6AB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8.杭州银行股份有限公司</w:t>
      </w:r>
    </w:p>
    <w:p w14:paraId="434A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9.宁波银行股份有限公司</w:t>
      </w:r>
    </w:p>
    <w:p w14:paraId="2FE82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10.上海银行股份有限公司</w:t>
      </w:r>
    </w:p>
    <w:p w14:paraId="6170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11.江苏银行股份有限公司</w:t>
      </w:r>
    </w:p>
    <w:p w14:paraId="3EC55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12.广发银行股份有限公司</w:t>
      </w:r>
    </w:p>
    <w:p w14:paraId="190F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13.浙商银行股份有限公司</w:t>
      </w:r>
    </w:p>
    <w:p w14:paraId="71051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14.厦门国际银行股份有限公司</w:t>
      </w:r>
    </w:p>
    <w:p w14:paraId="372B9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15.渤海银行股份有限公司</w:t>
      </w:r>
    </w:p>
    <w:p w14:paraId="077DA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16.恒丰银行股份有限公司</w:t>
      </w:r>
    </w:p>
    <w:p w14:paraId="7A028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17.天津银行股份有限公司</w:t>
      </w:r>
    </w:p>
    <w:p w14:paraId="37D9D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18.盛京银行股份有限公司</w:t>
      </w:r>
    </w:p>
    <w:p w14:paraId="2DD0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19.中信建投证券股份有限公司</w:t>
      </w:r>
    </w:p>
    <w:p w14:paraId="00A05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20.中信证券股份有限公司</w:t>
      </w:r>
    </w:p>
    <w:p w14:paraId="0E04E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21.中国国际金融股份有限公司</w:t>
      </w:r>
    </w:p>
    <w:p w14:paraId="6CE71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22.东兴证券股份有限公司</w:t>
      </w:r>
    </w:p>
    <w:p w14:paraId="686B6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23.招商证券股份有限公司</w:t>
      </w:r>
    </w:p>
    <w:p w14:paraId="35A9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华文仿宋" w:eastAsia="仿宋_GB2312"/>
          <w:sz w:val="32"/>
          <w:szCs w:val="32"/>
        </w:rPr>
        <w:t>国泰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海通</w:t>
      </w:r>
      <w:r>
        <w:rPr>
          <w:rFonts w:hint="eastAsia" w:ascii="仿宋_GB2312" w:hAnsi="华文仿宋" w:eastAsia="仿宋_GB2312"/>
          <w:sz w:val="32"/>
          <w:szCs w:val="32"/>
        </w:rPr>
        <w:t>证券股份有限公司</w:t>
      </w:r>
    </w:p>
    <w:p w14:paraId="4814D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华文仿宋" w:eastAsia="仿宋_GB2312"/>
          <w:sz w:val="32"/>
          <w:szCs w:val="32"/>
        </w:rPr>
        <w:t>中国银河证券股份有限公司</w:t>
      </w:r>
    </w:p>
    <w:p w14:paraId="0E2CB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华文仿宋" w:eastAsia="仿宋_GB2312"/>
          <w:sz w:val="32"/>
          <w:szCs w:val="32"/>
        </w:rPr>
        <w:t>东方证券股份有限公司</w:t>
      </w:r>
    </w:p>
    <w:p w14:paraId="15E5B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华文仿宋" w:eastAsia="仿宋_GB2312"/>
          <w:sz w:val="32"/>
          <w:szCs w:val="32"/>
        </w:rPr>
        <w:t>国开证券股份有限公司</w:t>
      </w:r>
    </w:p>
    <w:p w14:paraId="42B13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华文仿宋" w:eastAsia="仿宋_GB2312"/>
          <w:sz w:val="32"/>
          <w:szCs w:val="32"/>
        </w:rPr>
        <w:t>国信证券股份有限公司</w:t>
      </w:r>
    </w:p>
    <w:p w14:paraId="75F82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华文仿宋" w:eastAsia="仿宋_GB2312"/>
          <w:sz w:val="32"/>
          <w:szCs w:val="32"/>
        </w:rPr>
        <w:t>华泰证券股份有限公司</w:t>
      </w:r>
    </w:p>
    <w:p w14:paraId="3291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华文仿宋" w:eastAsia="仿宋_GB2312"/>
          <w:sz w:val="32"/>
          <w:szCs w:val="32"/>
        </w:rPr>
        <w:t>华西证券股份有限公司</w:t>
      </w:r>
    </w:p>
    <w:p w14:paraId="756BC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华文仿宋" w:eastAsia="仿宋_GB2312"/>
          <w:sz w:val="32"/>
          <w:szCs w:val="32"/>
        </w:rPr>
        <w:t>光大证券股份有限公司</w:t>
      </w:r>
    </w:p>
    <w:p w14:paraId="264F1559">
      <w:pPr>
        <w:ind w:firstLine="640" w:firstLineChars="200"/>
      </w:pP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华文仿宋" w:eastAsia="仿宋_GB2312"/>
          <w:sz w:val="32"/>
          <w:szCs w:val="32"/>
        </w:rPr>
        <w:t>第一创业证券股份有限公司</w:t>
      </w:r>
    </w:p>
    <w:sectPr>
      <w:footerReference r:id="rId3" w:type="default"/>
      <w:footerReference r:id="rId4" w:type="even"/>
      <w:pgSz w:w="11906" w:h="16838"/>
      <w:pgMar w:top="1911" w:right="1474" w:bottom="1882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14A4A"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57EA618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F9DEE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F24986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4570"/>
    <w:rsid w:val="0D3F57BC"/>
    <w:rsid w:val="0DEE2D3E"/>
    <w:rsid w:val="22630A6E"/>
    <w:rsid w:val="498C165A"/>
    <w:rsid w:val="5DB64570"/>
    <w:rsid w:val="75295853"/>
    <w:rsid w:val="7C035604"/>
    <w:rsid w:val="7F9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2025-08-11T02:32:00Z</dcterms:created>
  <dc:creator>WPS_1649743824</dc:creator>
  <cp:lastModifiedBy>WPS_1649743824</cp:lastModifiedBy>
  <dcterms:modified xsi:type="dcterms:W3CDTF">2025-08-11T02:40:03Z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5D9D0E885D12433D9153FAE8B68E2BC1_11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