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63A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bookmarkStart w:id="10" w:name="_GoBack"/>
      <w:bookmarkEnd w:id="10"/>
      <w:r>
        <w:rPr>
          <w:rFonts w:ascii="微软雅黑" w:hAnsi="微软雅黑" w:eastAsia="微软雅黑" w:cs="微软雅黑"/>
          <w:b/>
          <w:bCs/>
          <w:i w:val="0"/>
          <w:iCs w:val="0"/>
          <w:caps w:val="0"/>
          <w:color w:val="333333"/>
          <w:spacing w:val="0"/>
          <w:kern w:val="0"/>
          <w:sz w:val="19"/>
          <w:szCs w:val="19"/>
          <w:shd w:val="clear" w:fill="FFFFFF"/>
          <w:lang w:val="en-US" w:eastAsia="zh-CN" w:bidi="ar"/>
        </w:rPr>
        <w:t>附件：</w:t>
      </w:r>
    </w:p>
    <w:p w14:paraId="540E28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 </w:t>
      </w:r>
    </w:p>
    <w:p w14:paraId="76DD5F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bookmarkStart w:id="0" w:name="a22"/>
      <w:bookmarkEnd w:id="0"/>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北京市生源地信用助学贷款管理办法（试行）</w:t>
      </w:r>
    </w:p>
    <w:p w14:paraId="31381E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439E5D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bookmarkStart w:id="1" w:name="a24"/>
      <w:bookmarkEnd w:id="1"/>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第一章 总则</w:t>
      </w:r>
    </w:p>
    <w:p w14:paraId="014453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5F619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58"/>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第一条</w:t>
      </w:r>
      <w:r>
        <w:rPr>
          <w:rFonts w:ascii="微软雅黑" w:hAnsi="微软雅黑" w:eastAsia="微软雅黑" w:cs="微软雅黑"/>
          <w:i w:val="0"/>
          <w:iCs w:val="0"/>
          <w:caps w:val="0"/>
          <w:color w:val="333333"/>
          <w:spacing w:val="0"/>
          <w:kern w:val="0"/>
          <w:sz w:val="19"/>
          <w:szCs w:val="19"/>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为进一步建立健全学生资助政策体系，完善国家助学贷款运行机制，帮助家庭经济困难学生顺利完成学业，根据《国务院关于建立健全普通本科高校、高等职业学校和中等职业学校家庭经济困难学生资助政策体系的意见》（国发〔2007]13号〕、财政部、教育部、银监会《关于大力开展生源地信用助学贷款的通知》（财教〔2008〕196号）、《市财政局、市教委、市银监局、市民政局关于开展北京市生源地信用助学贷款试行工作的通知》（京财文〔2009〕1493号）等有关规定，制定本办法。</w:t>
      </w:r>
    </w:p>
    <w:p w14:paraId="1D17E8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FF0000"/>
          <w:spacing w:val="0"/>
          <w:kern w:val="0"/>
          <w:sz w:val="19"/>
          <w:szCs w:val="19"/>
          <w:shd w:val="clear" w:fill="FFFFFF"/>
          <w:lang w:val="en-US" w:eastAsia="zh-CN" w:bidi="ar"/>
        </w:rPr>
        <w:t>    </w:t>
      </w: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本办法所称的生源地信用助学贷款（以下简称“生源地助学贷款”）是指北京市的承办银行向符合条件的家庭经济困难普通高校新生和在校生（以下简称“学生”）发放的，用于帮助其顺利完成学业，由共同借款人的信用作担保并共同承担连带还款义务的贷款。</w:t>
      </w:r>
    </w:p>
    <w:p w14:paraId="634677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学生和其父母（或其他监护人）为共同借款人，共同承担还款责任。如果学生的父母或其他监护人委托他人作为共同借款人的，须按照有关规定签订委托协议。</w:t>
      </w:r>
    </w:p>
    <w:p w14:paraId="7FF816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生源地助学贷款由共同借款人户籍所在地的区县办理。共同借款人户籍不在同一区县的，由学生以外的其他共同借款人户籍所在地的区县办理。</w:t>
      </w:r>
    </w:p>
    <w:p w14:paraId="0EE389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第三条  </w:t>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生源地助学贷款对象，指在试行期间考入京外普通高校、未获得高校国家助学贷款、享受北京市城乡居民最低生活保障待遇或生活困难补助待遇以及其他城乡低收入家庭的北京生源。</w:t>
      </w:r>
    </w:p>
    <w:p w14:paraId="1FF22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第四条</w:t>
      </w:r>
      <w:r>
        <w:rPr>
          <w:rFonts w:hint="eastAsia" w:ascii="微软雅黑" w:hAnsi="微软雅黑" w:eastAsia="微软雅黑" w:cs="微软雅黑"/>
          <w:b/>
          <w:bCs/>
          <w:i w:val="0"/>
          <w:iCs w:val="0"/>
          <w:caps w:val="0"/>
          <w:color w:val="FF0000"/>
          <w:spacing w:val="0"/>
          <w:kern w:val="0"/>
          <w:sz w:val="19"/>
          <w:szCs w:val="19"/>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北京银行为承办生源地助学贷款业务的金融机构。</w:t>
      </w:r>
    </w:p>
    <w:p w14:paraId="4C1D12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第五条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贷款金额及用途。每生每学年贷款不超过6000元，为1000元到6000元之间的千元整数，贷款主要用于支付学生在校期间的学费和住宿费。</w:t>
      </w:r>
    </w:p>
    <w:p w14:paraId="1ACE4C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第六条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贷款期限。贷款期限原则上按全日制普通本专科学制加10年确定，但最长不超过14年。</w:t>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毕业后两年为还款宽限期（只付利息，不还本金）。学制超过4年或继续攻读京外普通高校研究生学位、第二学士学位的，相应顺延还款宽限期，</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但不调整贷款期限。</w:t>
      </w:r>
    </w:p>
    <w:p w14:paraId="0D6611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第七条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利息率。贷款利率执行贷款发放时的中国人民银行公布的人民币贷款同期限同档次基准利率，不上浮。</w:t>
      </w:r>
    </w:p>
    <w:p w14:paraId="6FD8BC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第八条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本息计收。学生在校期间（按专业规定学制计算）的利息由中央财政全额负担，毕业后（包括宽限期内）的利息由共同借款人负担。提前还款，按照实际使用贷款时间计息，不加收其他费用。</w:t>
      </w:r>
    </w:p>
    <w:p w14:paraId="66D10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D9D9D9"/>
          <w:lang w:val="en-US" w:eastAsia="zh-CN" w:bidi="ar"/>
        </w:rPr>
        <w:t> </w:t>
      </w:r>
    </w:p>
    <w:p w14:paraId="233BD6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bookmarkStart w:id="2" w:name="a37"/>
      <w:bookmarkEnd w:id="2"/>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第二章 贷款申请、审批和发放</w:t>
      </w:r>
    </w:p>
    <w:p w14:paraId="07C39B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p>
    <w:p w14:paraId="317CB4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第九条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申请生源地助学贷款的共同借款人需同时符合以下条件：</w:t>
      </w:r>
    </w:p>
    <w:p w14:paraId="23270C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（1）具有中华人民共和国国籍。</w:t>
      </w:r>
    </w:p>
    <w:p w14:paraId="0FA216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（2）诚实守信、遵纪守法，共同借款人无不良行为记录。学生以外的共同借款人中须至少有一人具有完全民事行为能力。</w:t>
      </w:r>
    </w:p>
    <w:p w14:paraId="240CC4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已被根据国家有关规定批准设立、实施高等学历教育的全日制普通本科高校、高等职业学校和高等专科学校（含民办高校和独立学院，学校名单以教育部公布的为准）正式录取，取得真实、合法、有效的录取通知书的新生或高校在读的本专科学生、研究生和第二学士学生。</w:t>
      </w:r>
    </w:p>
    <w:p w14:paraId="3F8DB5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（4）</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家庭收入不足以支付在校期间完成学业所需的基本费用。其中对享受优抚待遇的烈士子女、孤儿、低保家庭、生活困难补助家庭以及其他低收入家庭和重残人家庭优先资助。</w:t>
      </w:r>
    </w:p>
    <w:p w14:paraId="527809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贷款申请、审批和发放。生源地助学贷款实行一次申请，按学制确立最高授信额度，一次审批并签订借款合同，分学年审核、发放的办法。</w:t>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每学年如果需要继续使用贷款，共同借款人之一需前往区县学生资助管理中心提出申请并到银行办理相关手续；如果停止贷款则需共同借款人同时到区县学生资助中心及银行办理相关手续。</w:t>
      </w:r>
    </w:p>
    <w:p w14:paraId="42151F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同一学年度、同一学生不能同时申请高校国家助学贷款和生源地助学贷款。</w:t>
      </w:r>
    </w:p>
    <w:p w14:paraId="6AEE87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第十一条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贷款申请程序。生源地助学贷款申请的受理时间原则上为每年7月至8月，具体时间以当年北京学生资助中心网站公告为准。</w:t>
      </w:r>
    </w:p>
    <w:p w14:paraId="1CCE0E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学生及其家长（或其他监护人或受托人）须共同向区县学生资助管理中心提出申请，提交的申请材料包括：</w:t>
      </w:r>
    </w:p>
    <w:p w14:paraId="582AB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（1）由民政部门发放的北京市城市（农村）居民最低生活保障金领取证、北京市城市居民生活困难补助金领取证或城乡低收入家庭认证证明；</w:t>
      </w:r>
    </w:p>
    <w:p w14:paraId="1FC3FC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重残人家庭的第二代残疾人证或区县残联出具的残疾状况证明。（“重残人”指，残疾程度为一级、二级和三级视力残疾；一级、二级和三级智力残疾；一级和二级肢体残疾；一级、二级和三级精神残疾的残疾人）；</w:t>
      </w:r>
    </w:p>
    <w:p w14:paraId="133A5C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（3）学生的身份证、家庭户口本、录取通知书（新生）或学生证（在校生）以及学生父母（或其他监护人或受托人）的身份证和家庭户口本，以上证件的原件及其复印件各一份；</w:t>
      </w:r>
    </w:p>
    <w:p w14:paraId="7F5759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（4）学生本人在北京银行开立的银行卡或存折账号；</w:t>
      </w:r>
    </w:p>
    <w:p w14:paraId="614122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（5）填写完整并印章齐全的借款申请表（附件1）两份；</w:t>
      </w:r>
    </w:p>
    <w:p w14:paraId="18C2A9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（6）共同借款人为非法定监护人的须签署委托协议。</w:t>
      </w:r>
    </w:p>
    <w:p w14:paraId="42699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第十二条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贷款审批程序。区县学生资助管理中心负责收集申请材料并进行初审，对于材料齐全的， 5个工作日内向共同借款人所在区县的北京银行支行提交《××区（县）生源地信用助学贷款申请汇总表》（附件2）及相关的申请材料。支行在收到材料的10个工作日内，出具审查意见，对于符合贷款条件的，同时通知学生及其父母（或其他监护人或受托人）签订借款合同。</w:t>
      </w:r>
    </w:p>
    <w:p w14:paraId="4CBCA4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签订借款合同时，应向借款学生出具合同回执（附件3），</w:t>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由借款学生交其就读的高校，由高校填写缴纳费用的开户行、账号等相关资料，高校学生资助管理部门确认合同回执中学费、住宿费应交纳金额并加盖公章后在合同回执规定的时间内以邮寄或其他有效方式送达办理生源地助学贷款手续的区县学生资助管理中心。合同回执是借款合同项下重要凭证，合同回执的反馈将直接影响贷款发放。区县学生资助管理中心收到回执应及时向支行移交，由支行办理汇款手续。</w:t>
      </w:r>
    </w:p>
    <w:p w14:paraId="66A7F7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继续使用贷款的学生向区县学生资助管理中心提出申请后，后续操作时间和程序适用本条的第一款和第二款。</w:t>
      </w:r>
    </w:p>
    <w:p w14:paraId="7AE62B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第十三条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贷款发放程序。每年10月上旬，北京银行各支行应将贷款资金划入学</w:t>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生就读高校提供的资金账户</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w:t>
      </w:r>
    </w:p>
    <w:p w14:paraId="1BA70C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各支行在贷款资金划拨完毕后的3个工作日内编制贷款汇付汇总表，加盖公章后提交区县学生资助管理中心进行账务核对，核对无误后由区县学生资助管理中心加盖公章，并留存一份，同时区县学生资助管理中心负责通知学生已经放贷及放贷金额。</w:t>
      </w:r>
    </w:p>
    <w:p w14:paraId="704434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48E718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3" w:name="a60"/>
      <w:bookmarkEnd w:id="3"/>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第三章 本息回收</w:t>
      </w:r>
    </w:p>
    <w:p w14:paraId="7F03EB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5CB95A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第十四条</w:t>
      </w:r>
      <w:r>
        <w:rPr>
          <w:rFonts w:hint="eastAsia" w:ascii="微软雅黑" w:hAnsi="微软雅黑" w:eastAsia="微软雅黑" w:cs="微软雅黑"/>
          <w:b/>
          <w:bCs/>
          <w:i w:val="0"/>
          <w:iCs w:val="0"/>
          <w:caps w:val="0"/>
          <w:color w:val="0000FF"/>
          <w:spacing w:val="0"/>
          <w:kern w:val="0"/>
          <w:sz w:val="19"/>
          <w:szCs w:val="19"/>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本金偿还。借款学生的贷款到期日为首次放款日的对月对日。还本期为放款日至贷款到期日。还款宽限期为借款学生毕业后两年。本金偿还方式，具体由借款学生与北京银行在借款合同中约定。</w:t>
      </w:r>
    </w:p>
    <w:p w14:paraId="1CEDC6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第十五条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个人负担利息的计收。借款学生从毕业后当年的8月1日起利息全额自付。</w:t>
      </w:r>
    </w:p>
    <w:p w14:paraId="0F57F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第十六条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正常还款。每年12月21日为固定还款日，包括利息和分期偿还的本金。最后一笔本金和利息于贷款到期日偿还。</w:t>
      </w:r>
    </w:p>
    <w:p w14:paraId="7F9485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借款学生毕业后第三年起按合同约定归还本金。支行应提前做好还本付息资金测算工作，于每年的固定还款日进行本息扣收。借款人应提前将还款资金存入申请贷款时提交的学生账户中。</w:t>
      </w:r>
    </w:p>
    <w:p w14:paraId="71AFB3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支行在扣收后的3个工作日内编制贷款扣收汇总表，加盖公章后连同结算单据一并提交区县学生资助管理中心进行账务核对，核对无误后区县学生资助管理中心加盖公章，并留存一份。</w:t>
      </w:r>
    </w:p>
    <w:p w14:paraId="73D14C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第十七条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提前还款。如需提前还款，借款学生和共同借款人应在提前还款日前15日向北京银行支行申请，审核同意后办理。非一次性全部偿还的借款人所还本金须是500元的整数倍。提前偿还部分按实际使用期限计息，不加收除应付利息之外的其他费用。</w:t>
      </w:r>
    </w:p>
    <w:p w14:paraId="46B5D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支行对提前还款进行扣收后，后续操作流程同本办法第十六条第三款。支行应做好提前还款借款人的反馈工作。</w:t>
      </w:r>
    </w:p>
    <w:p w14:paraId="44E6E9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第十八条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逾期本息。对于未按时还本付息的学生账户，北京银行支行应对账户进行余额检查，如出现余额，及时扣收。</w:t>
      </w:r>
    </w:p>
    <w:p w14:paraId="1C545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第十九条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财政贴息和风险补偿金的计算。每年11月上旬，北京银行支行在掌握借款学生还款情况的基础上，结合贷款汇付汇总表，对当年</w:t>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（12月20日前）的</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财政贴息资金和风险补偿金分别进行测算，将测算结果盖章后提交区县学生资助管理中心核对，核对无误后区县学生资助管理中心加盖公章，并留存一份。各支行将核实后的测算结果报送总行，总行审核后汇总并加盖公章，同各支行报送的材料一并提交市学生资助管理中心。材料的纸质文档和电子文档同时报送。</w:t>
      </w:r>
    </w:p>
    <w:p w14:paraId="4C5E36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4" w:name="a71"/>
      <w:bookmarkEnd w:id="4"/>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第四章 贷前及贷后管理</w:t>
      </w:r>
    </w:p>
    <w:p w14:paraId="6BBD1C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C0C0C0"/>
          <w:lang w:val="en-US" w:eastAsia="zh-CN" w:bidi="ar"/>
        </w:rPr>
        <w:t> </w:t>
      </w:r>
    </w:p>
    <w:p w14:paraId="547E7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第二十条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贷款需求额度测算。每年5月，市学生资助管理中心组织区县学生资助管理中心对贷款需求额度进行测算。市学生资助管理中心汇总后提交银行总行。</w:t>
      </w:r>
    </w:p>
    <w:p w14:paraId="4DC282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第二十一条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合同变更。合同变更主要包括账户变更和还款计划变更等。</w:t>
      </w:r>
    </w:p>
    <w:p w14:paraId="1A684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生源地助学贷款不允许借款学生变更开户行。如需变更个人账户的账户号，或借款学生因继续攻读学业、休学等原因，不能按借款合同约定的还款计划还款，须调整还款计划时，由借款学生和共同借款人持身份证共同到北京银行支行申请，审核同意后办理合同变更。同时，支行应将合同变更信息及时通报区县学生资助管理中心。原则上，还款计划的调整只能在合同约定的贷款期限内进行，不能展期。</w:t>
      </w:r>
    </w:p>
    <w:p w14:paraId="457099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第二十二条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贷款催收。北京银行支行和区县学生资助管理中心应建立与借款学生和共同借款人的联系制度。每年固定还款日前，支行应通过短信、电话、挂号信等方式，督促借款人按期还本付息。</w:t>
      </w:r>
    </w:p>
    <w:p w14:paraId="259059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对未按时还本付息且贷款到期最后一年的借款人，支行统计汇总后提交区县学生资助管理中心，由区县学生资助管理中心协助支行催收还款，每季度一次，所有贷款催收凭证交由支行留存。</w:t>
      </w:r>
    </w:p>
    <w:p w14:paraId="794131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对不讲诚信、不按时还贷或恶意拖欠贷款等明显违约行为，可以视情况采取停止发放贷款、取消其继续使用贷款的资格、提前回收贷款、载入人民银行个人征信系统等措施。</w:t>
      </w:r>
    </w:p>
    <w:p w14:paraId="3D54FE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第二十三条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台账管理。区县学生资助管理中心和北京银行支行应根据需要分别建立生源地贷款管理台账，并定期维护，发现问题后及时核实。区县学生资助管理中心负责教育部全国高校学生资助工作信息管理平台中生源地贷款子系统的数据导入工作。</w:t>
      </w:r>
    </w:p>
    <w:p w14:paraId="05F11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第二十四条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档案管理。生源地助学贷款信贷档案包括借款合同、借款学生花名册、借款人的申请材料、贷款发放和拨付中形成的有关凭证、本息回收中形成的有关凭证等。区县学生资助管理中心和北京银行支行应按要求分别完成信贷档案的建立、收集、整理、归档等工作，确保各类档案的真实性和完整性。市学生资助管理中心和北京银行总行应分别做好督导、审查工作。</w:t>
      </w:r>
    </w:p>
    <w:p w14:paraId="529491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第二十五条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风险监控。财政、教育和银行联合建立生源地助学贷款资产质量监控体系，由北京银行和市学生资助管理中心协调落实，支行和区县学生资助管理中心具体操作，最大限度地防范风险。</w:t>
      </w:r>
    </w:p>
    <w:p w14:paraId="1C93C5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每年12月，支行向总行报送贷款资产质量监控报告，总行汇总后提出处理意见并提交市学生资助管理中心协商。</w:t>
      </w:r>
    </w:p>
    <w:p w14:paraId="02C3A6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区县学生资助管理中心应积极配合支行做好风险监控工作，主动了解并掌握借款人的学习、生活情况，例如借款人的就读、就业及经济收入变化等，对存在可能影响还贷因素的借款人予以关注，并及时通报支行。</w:t>
      </w:r>
    </w:p>
    <w:p w14:paraId="6B5554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42A621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5" w:name="a85"/>
      <w:bookmarkEnd w:id="5"/>
      <w:r>
        <w:rPr>
          <w:rFonts w:hint="eastAsia" w:ascii="微软雅黑" w:hAnsi="微软雅黑" w:eastAsia="微软雅黑" w:cs="微软雅黑"/>
          <w:i w:val="0"/>
          <w:iCs w:val="0"/>
          <w:caps w:val="0"/>
          <w:color w:val="000000"/>
          <w:spacing w:val="0"/>
          <w:kern w:val="0"/>
          <w:sz w:val="19"/>
          <w:szCs w:val="19"/>
          <w:shd w:val="clear" w:fill="FFFFFF"/>
          <w:lang w:val="en-US" w:eastAsia="zh-CN" w:bidi="ar"/>
        </w:rPr>
        <w:t>第五章</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财政贴息和风险补偿金</w:t>
      </w:r>
    </w:p>
    <w:p w14:paraId="165BE6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6F2994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第二十六条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财政贴息。借款学生在校学习期间的贷款利息由中央财政负担。财政贴息年限按学生所学专业学制计算。</w:t>
      </w:r>
    </w:p>
    <w:p w14:paraId="0D0013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第二十七条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风险补偿金。设立生源地助学贷款风险补偿专项资金，风险补偿金比例按当年贷款发放额的15%确定，由中央财政负担。</w:t>
      </w:r>
    </w:p>
    <w:p w14:paraId="54BD4E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生源地助学贷款风险补偿金由北京银行实行专户管理，主要用于防范和弥补生源地贷款损失。对于贷款工作开展较好、本息回收较理想的区县学生资助管理中心，将从风险补偿金给予一定奖励。风险补偿金的具体管理办法由市财政局会同市教委、北京银行另行研究确定。</w:t>
      </w:r>
    </w:p>
    <w:p w14:paraId="61FC5B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第二十八条 </w:t>
      </w:r>
      <w:r>
        <w:rPr>
          <w:rFonts w:hint="eastAsia" w:ascii="微软雅黑" w:hAnsi="微软雅黑" w:eastAsia="微软雅黑" w:cs="微软雅黑"/>
          <w:b/>
          <w:bCs/>
          <w:i w:val="0"/>
          <w:iCs w:val="0"/>
          <w:caps w:val="0"/>
          <w:color w:val="FF0000"/>
          <w:spacing w:val="0"/>
          <w:kern w:val="0"/>
          <w:sz w:val="19"/>
          <w:szCs w:val="19"/>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贴息和风险补偿金管理。中央财政负担的贴息和风险补偿金由市学生资助管理中心按照中央要求负责归集并按时报送全国学生资助管理中心。</w:t>
      </w:r>
    </w:p>
    <w:p w14:paraId="76C896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经办银行收到风险补偿金，应确认为递延收益，待确认生源地贷款损失时，计入当期损益。已确认的生源地助学贷款损失，以后又收回的，相应回拨递延收益</w:t>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风险补偿金若超出生源地助学贷款损失，超出部分将对本息收回较好的区县学生资助管理中心给予奖励；风险补偿金若低于生源地助学贷款损失，不足部分，由经办银行和市财政局各分担50%。</w:t>
      </w:r>
    </w:p>
    <w:p w14:paraId="1BE414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1E2491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6" w:name="a93"/>
      <w:bookmarkEnd w:id="6"/>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第六章 组织管理</w:t>
      </w:r>
    </w:p>
    <w:p w14:paraId="76278E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7ACAF1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第二十九条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加强组织管理。市财政局、市教委和北京银行组成生源地贷款工作实施领导小组，形成统一领导、分工负责、各司其职、密切配合，协调一致的工作运行机制。市学生资助管理中心要加强业务指导，督促区县学生资助管理中心完善贷款管理工作。</w:t>
      </w:r>
    </w:p>
    <w:p w14:paraId="5336E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第三十条</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加强信息化建设。北京银行牵头，市学生资助管理中心协助开发使用生源地助学贷款管理信息系统，提高管理水平。</w:t>
      </w:r>
    </w:p>
    <w:p w14:paraId="3A8619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 </w:t>
      </w:r>
    </w:p>
    <w:p w14:paraId="4FDE0A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7" w:name="a98"/>
      <w:bookmarkEnd w:id="7"/>
      <w:r>
        <w:rPr>
          <w:rFonts w:hint="eastAsia" w:ascii="微软雅黑" w:hAnsi="微软雅黑" w:eastAsia="微软雅黑" w:cs="微软雅黑"/>
          <w:i w:val="0"/>
          <w:iCs w:val="0"/>
          <w:caps w:val="0"/>
          <w:color w:val="333333"/>
          <w:spacing w:val="0"/>
          <w:kern w:val="0"/>
          <w:sz w:val="19"/>
          <w:szCs w:val="19"/>
          <w:shd w:val="clear" w:fill="FFFFFF"/>
          <w:lang w:val="en-US" w:eastAsia="zh-CN" w:bidi="ar"/>
        </w:rPr>
        <w:t>附  则</w:t>
      </w:r>
    </w:p>
    <w:p w14:paraId="0FCACD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本办法由市财政局、市教委、市民政局和北京银行负责解释，自发布之日后30日施行。</w:t>
      </w:r>
    </w:p>
    <w:p w14:paraId="34D24B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0C5DFE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附件：</w:t>
      </w:r>
    </w:p>
    <w:p w14:paraId="1BB478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1、《北京银行生源地信用助学贷款申请表》</w:t>
      </w:r>
    </w:p>
    <w:p w14:paraId="3DB161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38"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2、《北京市    区（县）生源地信用助学贷款申请汇总表》3、《合同 回 执  》                            </w:t>
      </w:r>
    </w:p>
    <w:p w14:paraId="35ECDB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4、《委托非法定监护人为共同借款人协议书》</w:t>
      </w:r>
    </w:p>
    <w:p w14:paraId="7436BA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5E6A8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765181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53DAB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微软雅黑" w:hAnsi="微软雅黑" w:eastAsia="微软雅黑" w:cs="微软雅黑"/>
          <w:i w:val="0"/>
          <w:iCs w:val="0"/>
          <w:caps w:val="0"/>
          <w:color w:val="333333"/>
          <w:spacing w:val="0"/>
          <w:kern w:val="0"/>
          <w:sz w:val="24"/>
          <w:szCs w:val="24"/>
          <w:shd w:val="clear" w:fill="FFFFFF"/>
          <w:lang w:val="en-US" w:eastAsia="zh-CN" w:bidi="ar"/>
        </w:rPr>
      </w:pPr>
    </w:p>
    <w:p w14:paraId="1B7B95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bookmarkStart w:id="8" w:name="a106"/>
      <w:bookmarkEnd w:id="8"/>
      <w:r>
        <w:rPr>
          <w:rFonts w:hint="eastAsia" w:ascii="微软雅黑" w:hAnsi="微软雅黑" w:eastAsia="微软雅黑" w:cs="微软雅黑"/>
          <w:i w:val="0"/>
          <w:iCs w:val="0"/>
          <w:caps w:val="0"/>
          <w:color w:val="333333"/>
          <w:spacing w:val="0"/>
          <w:kern w:val="0"/>
          <w:sz w:val="19"/>
          <w:szCs w:val="19"/>
          <w:shd w:val="clear" w:fill="FFFFFF"/>
          <w:lang w:val="en-US" w:eastAsia="zh-CN" w:bidi="ar"/>
        </w:rPr>
        <w:t>附件</w:t>
      </w: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1         </w:t>
      </w: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北京银行生源地信用助学贷款申请表</w:t>
      </w:r>
    </w:p>
    <w:p w14:paraId="62D92B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8"/>
        <w:gridCol w:w="1016"/>
        <w:gridCol w:w="264"/>
        <w:gridCol w:w="927"/>
        <w:gridCol w:w="733"/>
        <w:gridCol w:w="1446"/>
        <w:gridCol w:w="657"/>
        <w:gridCol w:w="245"/>
        <w:gridCol w:w="766"/>
        <w:gridCol w:w="245"/>
        <w:gridCol w:w="988"/>
        <w:gridCol w:w="247"/>
      </w:tblGrid>
      <w:tr w14:paraId="3688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0" w:type="auto"/>
            <w:tcBorders>
              <w:top w:val="nil"/>
              <w:left w:val="nil"/>
              <w:bottom w:val="nil"/>
              <w:right w:val="nil"/>
            </w:tcBorders>
            <w:shd w:val="clear" w:color="auto" w:fill="auto"/>
            <w:noWrap/>
            <w:tcMar>
              <w:left w:w="108" w:type="dxa"/>
              <w:right w:w="108" w:type="dxa"/>
            </w:tcMar>
            <w:vAlign w:val="center"/>
          </w:tcPr>
          <w:p w14:paraId="6E14D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gridSpan w:val="3"/>
            <w:tcBorders>
              <w:top w:val="nil"/>
              <w:left w:val="nil"/>
              <w:bottom w:val="nil"/>
              <w:right w:val="nil"/>
            </w:tcBorders>
            <w:shd w:val="clear" w:color="auto" w:fill="auto"/>
            <w:noWrap/>
            <w:tcMar>
              <w:left w:w="108" w:type="dxa"/>
              <w:right w:w="108" w:type="dxa"/>
            </w:tcMar>
            <w:vAlign w:val="center"/>
          </w:tcPr>
          <w:p w14:paraId="276E3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北京市</w:t>
            </w:r>
            <w:r>
              <w:rPr>
                <w:rFonts w:hint="eastAsia" w:ascii="微软雅黑" w:hAnsi="微软雅黑" w:eastAsia="微软雅黑" w:cs="微软雅黑"/>
                <w:kern w:val="0"/>
                <w:sz w:val="18"/>
                <w:szCs w:val="18"/>
                <w:u w:val="single"/>
                <w:lang w:val="en-US" w:eastAsia="zh-CN" w:bidi="ar"/>
              </w:rPr>
              <w:t>                  </w:t>
            </w:r>
            <w:r>
              <w:rPr>
                <w:rFonts w:hint="eastAsia" w:ascii="微软雅黑" w:hAnsi="微软雅黑" w:eastAsia="微软雅黑" w:cs="微软雅黑"/>
                <w:kern w:val="0"/>
                <w:sz w:val="18"/>
                <w:szCs w:val="18"/>
                <w:lang w:val="en-US" w:eastAsia="zh-CN" w:bidi="ar"/>
              </w:rPr>
              <w:t>区/县</w:t>
            </w:r>
          </w:p>
        </w:tc>
        <w:tc>
          <w:tcPr>
            <w:tcW w:w="0" w:type="auto"/>
            <w:tcBorders>
              <w:top w:val="nil"/>
              <w:left w:val="nil"/>
              <w:bottom w:val="nil"/>
              <w:right w:val="nil"/>
            </w:tcBorders>
            <w:shd w:val="clear" w:color="auto" w:fill="auto"/>
            <w:noWrap/>
            <w:tcMar>
              <w:left w:w="108" w:type="dxa"/>
              <w:right w:w="108" w:type="dxa"/>
            </w:tcMar>
            <w:vAlign w:val="center"/>
          </w:tcPr>
          <w:p w14:paraId="63489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center"/>
          </w:tcPr>
          <w:p w14:paraId="603F93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center"/>
          </w:tcPr>
          <w:p w14:paraId="712560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gridSpan w:val="5"/>
            <w:tcBorders>
              <w:top w:val="nil"/>
              <w:left w:val="nil"/>
              <w:bottom w:val="nil"/>
              <w:right w:val="nil"/>
            </w:tcBorders>
            <w:shd w:val="clear" w:color="auto" w:fill="auto"/>
            <w:noWrap/>
            <w:tcMar>
              <w:left w:w="108" w:type="dxa"/>
              <w:right w:w="108" w:type="dxa"/>
            </w:tcMar>
            <w:vAlign w:val="center"/>
          </w:tcPr>
          <w:p w14:paraId="66C4F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申请类型：□新生/□在校生</w:t>
            </w:r>
          </w:p>
        </w:tc>
      </w:tr>
      <w:tr w14:paraId="3F0F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460EC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借款学生信息</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74D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借款学生姓名</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0CF5C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2BD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身份证号码</w:t>
            </w:r>
          </w:p>
        </w:tc>
        <w:tc>
          <w:tcPr>
            <w:tcW w:w="0" w:type="auto"/>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9EB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9CD2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性别</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2F38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A73A9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出生年月</w:t>
            </w:r>
          </w:p>
        </w:tc>
        <w:tc>
          <w:tcPr>
            <w:tcW w:w="0" w:type="auto"/>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15E14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年        月</w:t>
            </w:r>
          </w:p>
        </w:tc>
      </w:tr>
      <w:tr w14:paraId="78F5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5E048DBD">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235553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户籍所在地</w:t>
            </w:r>
          </w:p>
        </w:tc>
        <w:tc>
          <w:tcPr>
            <w:tcW w:w="0" w:type="auto"/>
            <w:gridSpan w:val="10"/>
            <w:tcBorders>
              <w:top w:val="nil"/>
              <w:left w:val="nil"/>
              <w:bottom w:val="single" w:color="auto" w:sz="8" w:space="0"/>
              <w:right w:val="single" w:color="auto" w:sz="8" w:space="0"/>
            </w:tcBorders>
            <w:shd w:val="clear" w:color="auto" w:fill="auto"/>
            <w:noWrap/>
            <w:tcMar>
              <w:left w:w="108" w:type="dxa"/>
              <w:right w:w="108" w:type="dxa"/>
            </w:tcMar>
            <w:vAlign w:val="bottom"/>
          </w:tcPr>
          <w:p w14:paraId="569FC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北京市</w:t>
            </w:r>
            <w:r>
              <w:rPr>
                <w:rFonts w:hint="eastAsia" w:ascii="微软雅黑" w:hAnsi="微软雅黑" w:eastAsia="微软雅黑" w:cs="微软雅黑"/>
                <w:kern w:val="0"/>
                <w:sz w:val="18"/>
                <w:szCs w:val="18"/>
                <w:u w:val="single"/>
                <w:lang w:val="en-US" w:eastAsia="zh-CN" w:bidi="ar"/>
              </w:rPr>
              <w:t>              </w:t>
            </w:r>
            <w:r>
              <w:rPr>
                <w:rFonts w:hint="eastAsia" w:ascii="微软雅黑" w:hAnsi="微软雅黑" w:eastAsia="微软雅黑" w:cs="微软雅黑"/>
                <w:kern w:val="0"/>
                <w:sz w:val="18"/>
                <w:szCs w:val="18"/>
                <w:lang w:val="en-US" w:eastAsia="zh-CN" w:bidi="ar"/>
              </w:rPr>
              <w:t>区/县</w:t>
            </w:r>
            <w:r>
              <w:rPr>
                <w:rFonts w:hint="eastAsia" w:ascii="微软雅黑" w:hAnsi="微软雅黑" w:eastAsia="微软雅黑" w:cs="微软雅黑"/>
                <w:kern w:val="0"/>
                <w:sz w:val="18"/>
                <w:szCs w:val="18"/>
                <w:u w:val="single"/>
                <w:lang w:val="en-US" w:eastAsia="zh-CN" w:bidi="ar"/>
              </w:rPr>
              <w:t>                                  </w:t>
            </w:r>
            <w:r>
              <w:rPr>
                <w:rFonts w:hint="eastAsia" w:ascii="微软雅黑" w:hAnsi="微软雅黑" w:eastAsia="微软雅黑" w:cs="微软雅黑"/>
                <w:kern w:val="0"/>
                <w:sz w:val="18"/>
                <w:szCs w:val="18"/>
                <w:lang w:val="en-US" w:eastAsia="zh-CN" w:bidi="ar"/>
              </w:rPr>
              <w:t>街道（乡镇）</w:t>
            </w:r>
          </w:p>
        </w:tc>
      </w:tr>
      <w:tr w14:paraId="1A60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6B22F378">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4D35A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现详细住址</w:t>
            </w:r>
          </w:p>
        </w:tc>
        <w:tc>
          <w:tcPr>
            <w:tcW w:w="0" w:type="auto"/>
            <w:gridSpan w:val="8"/>
            <w:tcBorders>
              <w:top w:val="nil"/>
              <w:left w:val="nil"/>
              <w:bottom w:val="single" w:color="auto" w:sz="8" w:space="0"/>
              <w:right w:val="single" w:color="000000" w:sz="8" w:space="0"/>
            </w:tcBorders>
            <w:shd w:val="clear" w:color="auto" w:fill="auto"/>
            <w:noWrap/>
            <w:tcMar>
              <w:left w:w="108" w:type="dxa"/>
              <w:right w:w="108" w:type="dxa"/>
            </w:tcMar>
            <w:vAlign w:val="bottom"/>
          </w:tcPr>
          <w:p w14:paraId="44CADA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北京市</w:t>
            </w:r>
            <w:r>
              <w:rPr>
                <w:rFonts w:hint="eastAsia" w:ascii="微软雅黑" w:hAnsi="微软雅黑" w:eastAsia="微软雅黑" w:cs="微软雅黑"/>
                <w:kern w:val="0"/>
                <w:sz w:val="18"/>
                <w:szCs w:val="18"/>
                <w:u w:val="single"/>
                <w:lang w:val="en-US" w:eastAsia="zh-CN" w:bidi="ar"/>
              </w:rPr>
              <w:t>             </w:t>
            </w:r>
            <w:r>
              <w:rPr>
                <w:rFonts w:hint="eastAsia" w:ascii="微软雅黑" w:hAnsi="微软雅黑" w:eastAsia="微软雅黑" w:cs="微软雅黑"/>
                <w:kern w:val="0"/>
                <w:sz w:val="18"/>
                <w:szCs w:val="18"/>
                <w:lang w:val="en-US" w:eastAsia="zh-CN" w:bidi="ar"/>
              </w:rPr>
              <w:t>区/县</w:t>
            </w:r>
            <w:r>
              <w:rPr>
                <w:rFonts w:hint="eastAsia" w:ascii="微软雅黑" w:hAnsi="微软雅黑" w:eastAsia="微软雅黑" w:cs="微软雅黑"/>
                <w:kern w:val="0"/>
                <w:sz w:val="18"/>
                <w:szCs w:val="18"/>
                <w:u w:val="single"/>
                <w:lang w:val="en-US" w:eastAsia="zh-CN" w:bidi="ar"/>
              </w:rPr>
              <w:t>                       _                      （具体到门牌号）</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15506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邮政编码</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46471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r>
      <w:tr w14:paraId="7A7C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441AF1A7">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5E26D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家庭电话  </w:t>
            </w:r>
          </w:p>
        </w:tc>
        <w:tc>
          <w:tcPr>
            <w:tcW w:w="0" w:type="auto"/>
            <w:tcBorders>
              <w:top w:val="nil"/>
              <w:left w:val="nil"/>
              <w:bottom w:val="nil"/>
              <w:right w:val="single" w:color="auto" w:sz="8" w:space="0"/>
            </w:tcBorders>
            <w:shd w:val="clear" w:color="auto" w:fill="auto"/>
            <w:noWrap/>
            <w:tcMar>
              <w:left w:w="108" w:type="dxa"/>
              <w:right w:w="108" w:type="dxa"/>
            </w:tcMar>
            <w:vAlign w:val="center"/>
          </w:tcPr>
          <w:p w14:paraId="3B0B9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nil"/>
              <w:right w:val="single" w:color="auto" w:sz="8" w:space="0"/>
            </w:tcBorders>
            <w:shd w:val="clear" w:color="auto" w:fill="auto"/>
            <w:tcMar>
              <w:left w:w="108" w:type="dxa"/>
              <w:right w:w="108" w:type="dxa"/>
            </w:tcMar>
            <w:vAlign w:val="center"/>
          </w:tcPr>
          <w:p w14:paraId="55BD4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移动电话</w:t>
            </w:r>
          </w:p>
        </w:tc>
        <w:tc>
          <w:tcPr>
            <w:tcW w:w="0" w:type="auto"/>
            <w:gridSpan w:val="2"/>
            <w:tcBorders>
              <w:top w:val="nil"/>
              <w:left w:val="nil"/>
              <w:bottom w:val="nil"/>
              <w:right w:val="single" w:color="auto" w:sz="8" w:space="0"/>
            </w:tcBorders>
            <w:shd w:val="clear" w:color="auto" w:fill="auto"/>
            <w:tcMar>
              <w:left w:w="108" w:type="dxa"/>
              <w:right w:w="108" w:type="dxa"/>
            </w:tcMar>
            <w:vAlign w:val="center"/>
          </w:tcPr>
          <w:p w14:paraId="188FC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nil"/>
              <w:right w:val="single" w:color="auto" w:sz="8" w:space="0"/>
            </w:tcBorders>
            <w:shd w:val="clear" w:color="auto" w:fill="auto"/>
            <w:tcMar>
              <w:left w:w="108" w:type="dxa"/>
              <w:right w:w="108" w:type="dxa"/>
            </w:tcMar>
            <w:vAlign w:val="center"/>
          </w:tcPr>
          <w:p w14:paraId="3D759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宿舍电话</w:t>
            </w:r>
          </w:p>
        </w:tc>
        <w:tc>
          <w:tcPr>
            <w:tcW w:w="0" w:type="auto"/>
            <w:gridSpan w:val="5"/>
            <w:tcBorders>
              <w:top w:val="nil"/>
              <w:left w:val="nil"/>
              <w:bottom w:val="nil"/>
              <w:right w:val="single" w:color="auto" w:sz="8" w:space="0"/>
            </w:tcBorders>
            <w:shd w:val="clear" w:color="auto" w:fill="auto"/>
            <w:tcMar>
              <w:left w:w="108" w:type="dxa"/>
              <w:right w:w="108" w:type="dxa"/>
            </w:tcMar>
            <w:vAlign w:val="center"/>
          </w:tcPr>
          <w:p w14:paraId="51BF65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r>
      <w:tr w14:paraId="1F19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0" w:type="auto"/>
            <w:vMerge w:val="restart"/>
            <w:tcBorders>
              <w:top w:val="single" w:color="ECE9D8" w:sz="2"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03867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共同借款人信息</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4F34F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共同借款人姓名</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236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14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证件类型</w:t>
            </w:r>
          </w:p>
        </w:tc>
        <w:tc>
          <w:tcPr>
            <w:tcW w:w="0" w:type="auto"/>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B42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□居民身份证 □军人身份证    □武警身份证</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0909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证件号码</w:t>
            </w:r>
          </w:p>
        </w:tc>
        <w:tc>
          <w:tcPr>
            <w:tcW w:w="0" w:type="auto"/>
            <w:gridSpan w:val="3"/>
            <w:tcBorders>
              <w:top w:val="single" w:color="auto" w:sz="8" w:space="0"/>
              <w:left w:val="nil"/>
              <w:bottom w:val="nil"/>
              <w:right w:val="single" w:color="auto" w:sz="8" w:space="0"/>
            </w:tcBorders>
            <w:shd w:val="clear" w:color="auto" w:fill="auto"/>
            <w:tcMar>
              <w:left w:w="108" w:type="dxa"/>
              <w:right w:w="108" w:type="dxa"/>
            </w:tcMar>
            <w:vAlign w:val="center"/>
          </w:tcPr>
          <w:p w14:paraId="7BD10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D06C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与借款学生关系　</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D6E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r>
      <w:tr w14:paraId="6273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single" w:color="ECE9D8" w:sz="2"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43352242">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700133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户籍所在地</w:t>
            </w:r>
          </w:p>
        </w:tc>
        <w:tc>
          <w:tcPr>
            <w:tcW w:w="0" w:type="auto"/>
            <w:gridSpan w:val="10"/>
            <w:tcBorders>
              <w:top w:val="nil"/>
              <w:left w:val="nil"/>
              <w:bottom w:val="single" w:color="auto" w:sz="8" w:space="0"/>
              <w:right w:val="single" w:color="000000" w:sz="8" w:space="0"/>
            </w:tcBorders>
            <w:shd w:val="clear" w:color="auto" w:fill="auto"/>
            <w:noWrap/>
            <w:tcMar>
              <w:left w:w="108" w:type="dxa"/>
              <w:right w:w="108" w:type="dxa"/>
            </w:tcMar>
            <w:vAlign w:val="bottom"/>
          </w:tcPr>
          <w:p w14:paraId="4C187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u w:val="single"/>
                <w:lang w:val="en-US" w:eastAsia="zh-CN" w:bidi="ar"/>
              </w:rPr>
              <w:t>北京市             </w:t>
            </w:r>
            <w:r>
              <w:rPr>
                <w:rFonts w:hint="eastAsia" w:ascii="微软雅黑" w:hAnsi="微软雅黑" w:eastAsia="微软雅黑" w:cs="微软雅黑"/>
                <w:kern w:val="0"/>
                <w:sz w:val="18"/>
                <w:szCs w:val="18"/>
                <w:lang w:val="en-US" w:eastAsia="zh-CN" w:bidi="ar"/>
              </w:rPr>
              <w:t>区/县</w:t>
            </w:r>
            <w:r>
              <w:rPr>
                <w:rFonts w:hint="eastAsia" w:ascii="微软雅黑" w:hAnsi="微软雅黑" w:eastAsia="微软雅黑" w:cs="微软雅黑"/>
                <w:kern w:val="0"/>
                <w:sz w:val="18"/>
                <w:szCs w:val="18"/>
                <w:u w:val="single"/>
                <w:lang w:val="en-US" w:eastAsia="zh-CN" w:bidi="ar"/>
              </w:rPr>
              <w:t>                                   </w:t>
            </w:r>
            <w:r>
              <w:rPr>
                <w:rFonts w:hint="eastAsia" w:ascii="微软雅黑" w:hAnsi="微软雅黑" w:eastAsia="微软雅黑" w:cs="微软雅黑"/>
                <w:kern w:val="0"/>
                <w:sz w:val="18"/>
                <w:szCs w:val="18"/>
                <w:lang w:val="en-US" w:eastAsia="zh-CN" w:bidi="ar"/>
              </w:rPr>
              <w:t>街道（乡镇）                                                                    </w:t>
            </w:r>
          </w:p>
        </w:tc>
      </w:tr>
      <w:tr w14:paraId="1177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0" w:type="auto"/>
            <w:vMerge w:val="continue"/>
            <w:tcBorders>
              <w:top w:val="single" w:color="ECE9D8" w:sz="2"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3714D1C8">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5AA37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家庭详细住址</w:t>
            </w:r>
          </w:p>
        </w:tc>
        <w:tc>
          <w:tcPr>
            <w:tcW w:w="0" w:type="auto"/>
            <w:gridSpan w:val="8"/>
            <w:tcBorders>
              <w:top w:val="nil"/>
              <w:left w:val="nil"/>
              <w:bottom w:val="single" w:color="auto" w:sz="8" w:space="0"/>
              <w:right w:val="single" w:color="000000" w:sz="8" w:space="0"/>
            </w:tcBorders>
            <w:shd w:val="clear" w:color="auto" w:fill="auto"/>
            <w:noWrap/>
            <w:tcMar>
              <w:left w:w="108" w:type="dxa"/>
              <w:right w:w="108" w:type="dxa"/>
            </w:tcMar>
            <w:vAlign w:val="bottom"/>
          </w:tcPr>
          <w:p w14:paraId="0E9A3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北京市</w:t>
            </w:r>
            <w:r>
              <w:rPr>
                <w:rFonts w:hint="eastAsia" w:ascii="微软雅黑" w:hAnsi="微软雅黑" w:eastAsia="微软雅黑" w:cs="微软雅黑"/>
                <w:kern w:val="0"/>
                <w:sz w:val="18"/>
                <w:szCs w:val="18"/>
                <w:u w:val="single"/>
                <w:lang w:val="en-US" w:eastAsia="zh-CN" w:bidi="ar"/>
              </w:rPr>
              <w:t>             </w:t>
            </w:r>
            <w:r>
              <w:rPr>
                <w:rFonts w:hint="eastAsia" w:ascii="微软雅黑" w:hAnsi="微软雅黑" w:eastAsia="微软雅黑" w:cs="微软雅黑"/>
                <w:kern w:val="0"/>
                <w:sz w:val="18"/>
                <w:szCs w:val="18"/>
                <w:lang w:val="en-US" w:eastAsia="zh-CN" w:bidi="ar"/>
              </w:rPr>
              <w:t>区/县</w:t>
            </w:r>
            <w:r>
              <w:rPr>
                <w:rFonts w:hint="eastAsia" w:ascii="微软雅黑" w:hAnsi="微软雅黑" w:eastAsia="微软雅黑" w:cs="微软雅黑"/>
                <w:kern w:val="0"/>
                <w:sz w:val="18"/>
                <w:szCs w:val="18"/>
                <w:u w:val="single"/>
                <w:lang w:val="en-US" w:eastAsia="zh-CN" w:bidi="ar"/>
              </w:rPr>
              <w:t>                                                （具体到门牌号）</w:t>
            </w:r>
            <w:r>
              <w:rPr>
                <w:rFonts w:hint="eastAsia" w:ascii="微软雅黑" w:hAnsi="微软雅黑" w:eastAsia="微软雅黑" w:cs="微软雅黑"/>
                <w:kern w:val="0"/>
                <w:sz w:val="18"/>
                <w:szCs w:val="18"/>
                <w:lang w:val="en-US" w:eastAsia="zh-CN" w:bidi="ar"/>
              </w:rPr>
              <w:t>`</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53F97C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邮政编码</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7895B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r>
      <w:tr w14:paraId="346A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ECE9D8" w:sz="2"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0340A054">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75323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工作单位</w:t>
            </w:r>
          </w:p>
        </w:tc>
        <w:tc>
          <w:tcPr>
            <w:tcW w:w="0" w:type="auto"/>
            <w:gridSpan w:val="4"/>
            <w:tcBorders>
              <w:top w:val="nil"/>
              <w:left w:val="nil"/>
              <w:bottom w:val="single" w:color="auto" w:sz="8" w:space="0"/>
              <w:right w:val="single" w:color="auto" w:sz="8" w:space="0"/>
            </w:tcBorders>
            <w:shd w:val="clear" w:color="auto" w:fill="auto"/>
            <w:noWrap/>
            <w:tcMar>
              <w:left w:w="108" w:type="dxa"/>
              <w:right w:w="108" w:type="dxa"/>
            </w:tcMar>
            <w:vAlign w:val="center"/>
          </w:tcPr>
          <w:p w14:paraId="675B1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604B7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职务</w:t>
            </w:r>
          </w:p>
        </w:tc>
        <w:tc>
          <w:tcPr>
            <w:tcW w:w="0" w:type="auto"/>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1F5BF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r>
      <w:tr w14:paraId="7804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ECE9D8" w:sz="2"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59711251">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25D0B3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家庭电话</w:t>
            </w:r>
          </w:p>
        </w:tc>
        <w:tc>
          <w:tcPr>
            <w:tcW w:w="0" w:type="auto"/>
            <w:tcBorders>
              <w:top w:val="nil"/>
              <w:left w:val="nil"/>
              <w:bottom w:val="nil"/>
              <w:right w:val="single" w:color="auto" w:sz="8" w:space="0"/>
            </w:tcBorders>
            <w:shd w:val="clear" w:color="auto" w:fill="auto"/>
            <w:noWrap/>
            <w:tcMar>
              <w:left w:w="108" w:type="dxa"/>
              <w:right w:w="108" w:type="dxa"/>
            </w:tcMar>
            <w:vAlign w:val="center"/>
          </w:tcPr>
          <w:p w14:paraId="56CE1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5B1F94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移动电话</w:t>
            </w:r>
          </w:p>
        </w:tc>
        <w:tc>
          <w:tcPr>
            <w:tcW w:w="0" w:type="auto"/>
            <w:gridSpan w:val="2"/>
            <w:tcBorders>
              <w:top w:val="nil"/>
              <w:left w:val="nil"/>
              <w:bottom w:val="nil"/>
              <w:right w:val="single" w:color="auto" w:sz="8" w:space="0"/>
            </w:tcBorders>
            <w:shd w:val="clear" w:color="auto" w:fill="auto"/>
            <w:tcMar>
              <w:left w:w="108" w:type="dxa"/>
              <w:right w:w="108" w:type="dxa"/>
            </w:tcMar>
            <w:vAlign w:val="center"/>
          </w:tcPr>
          <w:p w14:paraId="13F43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56CFC7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单位电话</w:t>
            </w:r>
          </w:p>
        </w:tc>
        <w:tc>
          <w:tcPr>
            <w:tcW w:w="0" w:type="auto"/>
            <w:gridSpan w:val="5"/>
            <w:tcBorders>
              <w:top w:val="nil"/>
              <w:left w:val="nil"/>
              <w:bottom w:val="nil"/>
              <w:right w:val="single" w:color="auto" w:sz="8" w:space="0"/>
            </w:tcBorders>
            <w:shd w:val="clear" w:color="auto" w:fill="auto"/>
            <w:tcMar>
              <w:left w:w="108" w:type="dxa"/>
              <w:right w:w="108" w:type="dxa"/>
            </w:tcMar>
            <w:vAlign w:val="center"/>
          </w:tcPr>
          <w:p w14:paraId="165F6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r>
      <w:tr w14:paraId="48E1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ECE9D8" w:sz="2" w:space="0"/>
              <w:left w:val="single" w:color="auto" w:sz="8" w:space="0"/>
              <w:bottom w:val="single" w:color="000000" w:sz="8" w:space="0"/>
              <w:right w:val="single" w:color="auto" w:sz="8" w:space="0"/>
            </w:tcBorders>
            <w:shd w:val="clear" w:color="auto" w:fill="auto"/>
            <w:noWrap/>
            <w:tcMar>
              <w:left w:w="108" w:type="dxa"/>
              <w:right w:w="108" w:type="dxa"/>
            </w:tcMar>
            <w:vAlign w:val="center"/>
          </w:tcPr>
          <w:p w14:paraId="338EF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就学信息</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12C2A3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高校名称</w:t>
            </w:r>
          </w:p>
        </w:tc>
        <w:tc>
          <w:tcPr>
            <w:tcW w:w="0" w:type="auto"/>
            <w:gridSpan w:val="2"/>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108BC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65A56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专业</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58C68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181E1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年级</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DA26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39CD4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学制</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（年）</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41F51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17011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所属省份</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3BEB3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r>
      <w:tr w14:paraId="4255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0" w:type="auto"/>
            <w:vMerge w:val="continue"/>
            <w:tcBorders>
              <w:top w:val="single" w:color="ECE9D8" w:sz="2" w:space="0"/>
              <w:left w:val="single" w:color="auto" w:sz="8" w:space="0"/>
              <w:bottom w:val="single" w:color="000000" w:sz="8" w:space="0"/>
              <w:right w:val="single" w:color="auto" w:sz="8" w:space="0"/>
            </w:tcBorders>
            <w:shd w:val="clear" w:color="auto" w:fill="auto"/>
            <w:noWrap/>
            <w:tcMar>
              <w:left w:w="108" w:type="dxa"/>
              <w:right w:w="108" w:type="dxa"/>
            </w:tcMar>
            <w:vAlign w:val="center"/>
          </w:tcPr>
          <w:p w14:paraId="11ED0FDC">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1D80C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学校类别1</w:t>
            </w:r>
          </w:p>
        </w:tc>
        <w:tc>
          <w:tcPr>
            <w:tcW w:w="0" w:type="auto"/>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14:paraId="09489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□普通高校         □高等职业学校</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40AFC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学校类别2</w:t>
            </w:r>
          </w:p>
        </w:tc>
        <w:tc>
          <w:tcPr>
            <w:tcW w:w="0" w:type="auto"/>
            <w:gridSpan w:val="6"/>
            <w:tcBorders>
              <w:top w:val="nil"/>
              <w:left w:val="nil"/>
              <w:bottom w:val="single" w:color="auto" w:sz="8" w:space="0"/>
              <w:right w:val="single" w:color="auto" w:sz="8" w:space="0"/>
            </w:tcBorders>
            <w:shd w:val="clear" w:color="auto" w:fill="auto"/>
            <w:noWrap/>
            <w:tcMar>
              <w:left w:w="108" w:type="dxa"/>
              <w:right w:w="108" w:type="dxa"/>
            </w:tcMar>
            <w:vAlign w:val="center"/>
          </w:tcPr>
          <w:p w14:paraId="4F1E5B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□中央部属高校         □省属院校         □地市级院校</w:t>
            </w:r>
          </w:p>
        </w:tc>
      </w:tr>
      <w:tr w14:paraId="4A01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0" w:type="auto"/>
            <w:vMerge w:val="restart"/>
            <w:tcBorders>
              <w:top w:val="single" w:color="ECE9D8" w:sz="2"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0342A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申请贷款情况</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74229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申贷原因</w:t>
            </w:r>
          </w:p>
        </w:tc>
        <w:tc>
          <w:tcPr>
            <w:tcW w:w="0" w:type="auto"/>
            <w:gridSpan w:val="3"/>
            <w:tcBorders>
              <w:top w:val="nil"/>
              <w:left w:val="nil"/>
              <w:bottom w:val="single" w:color="auto" w:sz="8" w:space="0"/>
              <w:right w:val="nil"/>
            </w:tcBorders>
            <w:shd w:val="clear" w:color="auto" w:fill="auto"/>
            <w:tcMar>
              <w:left w:w="108" w:type="dxa"/>
              <w:right w:w="108" w:type="dxa"/>
            </w:tcMar>
            <w:vAlign w:val="center"/>
          </w:tcPr>
          <w:p w14:paraId="32CA4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□因病致困                □因灾致困</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□劳动力少，无稳定收入    □其它 </w:t>
            </w:r>
          </w:p>
        </w:tc>
        <w:tc>
          <w:tcPr>
            <w:tcW w:w="0" w:type="auto"/>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8E5C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详细原因</w:t>
            </w:r>
          </w:p>
        </w:tc>
        <w:tc>
          <w:tcPr>
            <w:tcW w:w="0" w:type="auto"/>
            <w:gridSpan w:val="6"/>
            <w:tcBorders>
              <w:top w:val="nil"/>
              <w:left w:val="nil"/>
              <w:bottom w:val="single" w:color="auto" w:sz="8" w:space="0"/>
              <w:right w:val="single" w:color="auto" w:sz="8" w:space="0"/>
            </w:tcBorders>
            <w:shd w:val="clear" w:color="auto" w:fill="auto"/>
            <w:noWrap/>
            <w:tcMar>
              <w:left w:w="108" w:type="dxa"/>
              <w:right w:w="108" w:type="dxa"/>
            </w:tcMar>
            <w:vAlign w:val="center"/>
          </w:tcPr>
          <w:p w14:paraId="1E87E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r>
      <w:tr w14:paraId="7075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0" w:type="auto"/>
            <w:vMerge w:val="continue"/>
            <w:tcBorders>
              <w:top w:val="single" w:color="ECE9D8" w:sz="2"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72DBED63">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0E817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申请贷款金额（元）</w:t>
            </w:r>
          </w:p>
        </w:tc>
        <w:tc>
          <w:tcPr>
            <w:tcW w:w="0" w:type="auto"/>
            <w:gridSpan w:val="3"/>
            <w:tcBorders>
              <w:top w:val="nil"/>
              <w:left w:val="nil"/>
              <w:bottom w:val="single" w:color="auto" w:sz="8" w:space="0"/>
              <w:right w:val="nil"/>
            </w:tcBorders>
            <w:shd w:val="clear" w:color="auto" w:fill="auto"/>
            <w:noWrap/>
            <w:tcMar>
              <w:left w:w="108" w:type="dxa"/>
              <w:right w:w="108" w:type="dxa"/>
            </w:tcMar>
            <w:vAlign w:val="center"/>
          </w:tcPr>
          <w:p w14:paraId="1ED408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A5C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申请期限</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（年）</w:t>
            </w:r>
          </w:p>
        </w:tc>
        <w:tc>
          <w:tcPr>
            <w:tcW w:w="0" w:type="auto"/>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122E1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□7年  □8年  □9年  □10年  □11年  □12年  □13年  □14年</w:t>
            </w:r>
          </w:p>
        </w:tc>
      </w:tr>
      <w:tr w14:paraId="5413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vMerge w:val="continue"/>
            <w:tcBorders>
              <w:top w:val="single" w:color="ECE9D8" w:sz="2"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2F54EE7F">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5A3D9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申请学年</w:t>
            </w:r>
          </w:p>
        </w:tc>
        <w:tc>
          <w:tcPr>
            <w:tcW w:w="0" w:type="auto"/>
            <w:gridSpan w:val="3"/>
            <w:tcBorders>
              <w:top w:val="nil"/>
              <w:left w:val="nil"/>
              <w:bottom w:val="single" w:color="auto" w:sz="8" w:space="0"/>
              <w:right w:val="nil"/>
            </w:tcBorders>
            <w:shd w:val="clear" w:color="auto" w:fill="auto"/>
            <w:noWrap/>
            <w:tcMar>
              <w:left w:w="108" w:type="dxa"/>
              <w:right w:w="108" w:type="dxa"/>
            </w:tcMar>
            <w:vAlign w:val="center"/>
          </w:tcPr>
          <w:p w14:paraId="06BE3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至              学年</w:t>
            </w:r>
          </w:p>
        </w:tc>
        <w:tc>
          <w:tcPr>
            <w:tcW w:w="0" w:type="auto"/>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B40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☆高校要求报到日期</w:t>
            </w:r>
          </w:p>
        </w:tc>
        <w:tc>
          <w:tcPr>
            <w:tcW w:w="0" w:type="auto"/>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48149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年            月          日</w:t>
            </w:r>
          </w:p>
        </w:tc>
      </w:tr>
      <w:tr w14:paraId="1D7E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0" w:hRule="atLeast"/>
        </w:trPr>
        <w:tc>
          <w:tcPr>
            <w:tcW w:w="0" w:type="auto"/>
            <w:tcBorders>
              <w:top w:val="single" w:color="ECE9D8" w:sz="2"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69C4B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借款人签字</w:t>
            </w:r>
          </w:p>
        </w:tc>
        <w:tc>
          <w:tcPr>
            <w:tcW w:w="0" w:type="auto"/>
            <w:gridSpan w:val="11"/>
            <w:tcBorders>
              <w:top w:val="nil"/>
              <w:left w:val="nil"/>
              <w:bottom w:val="single" w:color="auto" w:sz="8" w:space="0"/>
              <w:right w:val="single" w:color="auto" w:sz="8" w:space="0"/>
            </w:tcBorders>
            <w:shd w:val="clear" w:color="auto" w:fill="auto"/>
            <w:tcMar>
              <w:left w:w="108" w:type="dxa"/>
              <w:right w:w="108" w:type="dxa"/>
            </w:tcMar>
            <w:vAlign w:val="center"/>
          </w:tcPr>
          <w:p w14:paraId="11C5C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借款人签字确认：</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本人保证上述情况属实。</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学生签字：                   签字日期：            年      月      日</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共同借款人签字：                   签字日期：            年      月      日</w:t>
            </w:r>
          </w:p>
        </w:tc>
      </w:tr>
      <w:tr w14:paraId="49DA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vMerge w:val="restart"/>
            <w:tcBorders>
              <w:top w:val="single" w:color="ECE9D8" w:sz="2" w:space="0"/>
              <w:left w:val="single" w:color="auto" w:sz="8" w:space="0"/>
              <w:bottom w:val="single" w:color="000000" w:sz="8" w:space="0"/>
              <w:right w:val="single" w:color="auto" w:sz="8" w:space="0"/>
            </w:tcBorders>
            <w:shd w:val="clear" w:color="auto" w:fill="auto"/>
            <w:noWrap/>
            <w:tcMar>
              <w:left w:w="108" w:type="dxa"/>
              <w:right w:w="108" w:type="dxa"/>
            </w:tcMar>
            <w:vAlign w:val="center"/>
          </w:tcPr>
          <w:p w14:paraId="2E2068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　</w:t>
            </w:r>
          </w:p>
        </w:tc>
        <w:tc>
          <w:tcPr>
            <w:tcW w:w="0" w:type="auto"/>
            <w:gridSpan w:val="11"/>
            <w:tcBorders>
              <w:top w:val="nil"/>
              <w:left w:val="nil"/>
              <w:bottom w:val="single" w:color="auto" w:sz="8" w:space="0"/>
              <w:right w:val="single" w:color="000000" w:sz="8" w:space="0"/>
            </w:tcBorders>
            <w:shd w:val="clear" w:color="auto" w:fill="auto"/>
            <w:tcMar>
              <w:left w:w="108" w:type="dxa"/>
              <w:right w:w="108" w:type="dxa"/>
            </w:tcMar>
            <w:vAlign w:val="center"/>
          </w:tcPr>
          <w:p w14:paraId="05CF58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审查部门：乡镇（街道）民政部门 （残联审核重残人）</w:t>
            </w:r>
          </w:p>
        </w:tc>
      </w:tr>
      <w:tr w14:paraId="200E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5" w:hRule="atLeast"/>
        </w:trPr>
        <w:tc>
          <w:tcPr>
            <w:tcW w:w="0" w:type="auto"/>
            <w:vMerge w:val="continue"/>
            <w:tcBorders>
              <w:top w:val="single" w:color="ECE9D8" w:sz="2" w:space="0"/>
              <w:left w:val="single" w:color="auto" w:sz="8" w:space="0"/>
              <w:bottom w:val="single" w:color="000000" w:sz="8" w:space="0"/>
              <w:right w:val="single" w:color="auto" w:sz="8" w:space="0"/>
            </w:tcBorders>
            <w:shd w:val="clear" w:color="auto" w:fill="auto"/>
            <w:noWrap/>
            <w:tcMar>
              <w:left w:w="108" w:type="dxa"/>
              <w:right w:w="108" w:type="dxa"/>
            </w:tcMar>
            <w:vAlign w:val="center"/>
          </w:tcPr>
          <w:p w14:paraId="28DD4E83">
            <w:pPr>
              <w:rPr>
                <w:rFonts w:hint="eastAsia" w:ascii="微软雅黑" w:hAnsi="微软雅黑" w:eastAsia="微软雅黑" w:cs="微软雅黑"/>
                <w:sz w:val="18"/>
                <w:szCs w:val="18"/>
              </w:rPr>
            </w:pPr>
          </w:p>
        </w:tc>
        <w:tc>
          <w:tcPr>
            <w:tcW w:w="0" w:type="auto"/>
            <w:gridSpan w:val="11"/>
            <w:tcBorders>
              <w:top w:val="nil"/>
              <w:left w:val="nil"/>
              <w:bottom w:val="single" w:color="auto" w:sz="8" w:space="0"/>
              <w:right w:val="single" w:color="000000" w:sz="8" w:space="0"/>
            </w:tcBorders>
            <w:shd w:val="clear" w:color="auto" w:fill="auto"/>
            <w:tcMar>
              <w:left w:w="108" w:type="dxa"/>
              <w:right w:w="108" w:type="dxa"/>
            </w:tcMar>
            <w:vAlign w:val="center"/>
          </w:tcPr>
          <w:p w14:paraId="7E21CB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审查意见：</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借款学生、共同借款人情况属实，同意推荐。</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（加盖公章）</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经办人签字：                 签字日期：            年      月      日</w:t>
            </w:r>
          </w:p>
        </w:tc>
      </w:tr>
      <w:tr w14:paraId="0D9F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vMerge w:val="continue"/>
            <w:tcBorders>
              <w:top w:val="single" w:color="ECE9D8" w:sz="2" w:space="0"/>
              <w:left w:val="single" w:color="auto" w:sz="8" w:space="0"/>
              <w:bottom w:val="single" w:color="000000" w:sz="8" w:space="0"/>
              <w:right w:val="single" w:color="auto" w:sz="8" w:space="0"/>
            </w:tcBorders>
            <w:shd w:val="clear" w:color="auto" w:fill="auto"/>
            <w:noWrap/>
            <w:tcMar>
              <w:left w:w="108" w:type="dxa"/>
              <w:right w:w="108" w:type="dxa"/>
            </w:tcMar>
            <w:vAlign w:val="center"/>
          </w:tcPr>
          <w:p w14:paraId="15C956C4">
            <w:pPr>
              <w:rPr>
                <w:rFonts w:hint="eastAsia" w:ascii="微软雅黑" w:hAnsi="微软雅黑" w:eastAsia="微软雅黑" w:cs="微软雅黑"/>
                <w:sz w:val="18"/>
                <w:szCs w:val="18"/>
              </w:rPr>
            </w:pPr>
          </w:p>
        </w:tc>
        <w:tc>
          <w:tcPr>
            <w:tcW w:w="0" w:type="auto"/>
            <w:gridSpan w:val="11"/>
            <w:tcBorders>
              <w:top w:val="nil"/>
              <w:left w:val="nil"/>
              <w:bottom w:val="single" w:color="auto" w:sz="8" w:space="0"/>
              <w:right w:val="single" w:color="auto" w:sz="8" w:space="0"/>
            </w:tcBorders>
            <w:shd w:val="clear" w:color="auto" w:fill="auto"/>
            <w:noWrap/>
            <w:tcMar>
              <w:left w:w="108" w:type="dxa"/>
              <w:right w:w="108" w:type="dxa"/>
            </w:tcMar>
            <w:vAlign w:val="center"/>
          </w:tcPr>
          <w:p w14:paraId="2126D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审查部门：区（县）资助中心</w:t>
            </w:r>
          </w:p>
        </w:tc>
      </w:tr>
      <w:tr w14:paraId="7A9A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0" w:type="auto"/>
            <w:vMerge w:val="continue"/>
            <w:tcBorders>
              <w:top w:val="single" w:color="ECE9D8" w:sz="2" w:space="0"/>
              <w:left w:val="single" w:color="auto" w:sz="8" w:space="0"/>
              <w:bottom w:val="single" w:color="000000" w:sz="8" w:space="0"/>
              <w:right w:val="single" w:color="auto" w:sz="8" w:space="0"/>
            </w:tcBorders>
            <w:shd w:val="clear" w:color="auto" w:fill="auto"/>
            <w:noWrap/>
            <w:tcMar>
              <w:left w:w="108" w:type="dxa"/>
              <w:right w:w="108" w:type="dxa"/>
            </w:tcMar>
            <w:vAlign w:val="center"/>
          </w:tcPr>
          <w:p w14:paraId="6D38CFC5">
            <w:pPr>
              <w:rPr>
                <w:rFonts w:hint="eastAsia" w:ascii="微软雅黑" w:hAnsi="微软雅黑" w:eastAsia="微软雅黑" w:cs="微软雅黑"/>
                <w:sz w:val="18"/>
                <w:szCs w:val="18"/>
              </w:rPr>
            </w:pPr>
          </w:p>
        </w:tc>
        <w:tc>
          <w:tcPr>
            <w:tcW w:w="0" w:type="auto"/>
            <w:gridSpan w:val="11"/>
            <w:tcBorders>
              <w:top w:val="nil"/>
              <w:left w:val="nil"/>
              <w:bottom w:val="single" w:color="auto" w:sz="8" w:space="0"/>
              <w:right w:val="single" w:color="auto" w:sz="8" w:space="0"/>
            </w:tcBorders>
            <w:shd w:val="clear" w:color="auto" w:fill="auto"/>
            <w:tcMar>
              <w:left w:w="108" w:type="dxa"/>
              <w:right w:w="108" w:type="dxa"/>
            </w:tcMar>
            <w:vAlign w:val="center"/>
          </w:tcPr>
          <w:p w14:paraId="1F1E4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lang w:val="en-US" w:eastAsia="zh-CN" w:bidi="ar"/>
              </w:rPr>
              <w:t>审查意见：</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借款学生符合生源地信用助学贷款申请条件，经资助中心审议，同意其申请贷款。</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（加盖公章）</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经办人签字：                 签字日期：            年      月      日</w:t>
            </w:r>
          </w:p>
        </w:tc>
      </w:tr>
    </w:tbl>
    <w:p w14:paraId="64AE98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3F419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7F0070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22456D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5A3C87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34D787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112ED8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5B8747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微软雅黑" w:hAnsi="微软雅黑" w:eastAsia="微软雅黑" w:cs="微软雅黑"/>
          <w:i w:val="0"/>
          <w:iCs w:val="0"/>
          <w:caps w:val="0"/>
          <w:color w:val="333333"/>
          <w:spacing w:val="0"/>
          <w:kern w:val="0"/>
          <w:sz w:val="24"/>
          <w:szCs w:val="24"/>
          <w:shd w:val="clear" w:fill="FFFFFF"/>
          <w:lang w:val="en-US" w:eastAsia="zh-CN" w:bidi="ar"/>
        </w:rPr>
      </w:pP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4"/>
        <w:gridCol w:w="765"/>
        <w:gridCol w:w="490"/>
        <w:gridCol w:w="275"/>
        <w:gridCol w:w="275"/>
        <w:gridCol w:w="275"/>
        <w:gridCol w:w="275"/>
        <w:gridCol w:w="275"/>
        <w:gridCol w:w="275"/>
        <w:gridCol w:w="275"/>
        <w:gridCol w:w="528"/>
        <w:gridCol w:w="275"/>
        <w:gridCol w:w="275"/>
        <w:gridCol w:w="275"/>
        <w:gridCol w:w="275"/>
        <w:gridCol w:w="275"/>
        <w:gridCol w:w="275"/>
        <w:gridCol w:w="275"/>
        <w:gridCol w:w="275"/>
        <w:gridCol w:w="275"/>
        <w:gridCol w:w="275"/>
        <w:gridCol w:w="385"/>
        <w:gridCol w:w="376"/>
        <w:gridCol w:w="366"/>
        <w:gridCol w:w="275"/>
        <w:gridCol w:w="235"/>
      </w:tblGrid>
      <w:tr w14:paraId="5901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gridSpan w:val="2"/>
            <w:tcBorders>
              <w:top w:val="nil"/>
              <w:left w:val="nil"/>
              <w:bottom w:val="nil"/>
              <w:right w:val="nil"/>
            </w:tcBorders>
            <w:shd w:val="clear" w:color="auto" w:fill="auto"/>
            <w:noWrap/>
            <w:tcMar>
              <w:left w:w="108" w:type="dxa"/>
              <w:right w:w="108" w:type="dxa"/>
            </w:tcMar>
            <w:vAlign w:val="bottom"/>
          </w:tcPr>
          <w:p w14:paraId="295C90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bookmarkStart w:id="9" w:name="a110"/>
            <w:bookmarkEnd w:id="9"/>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8DA7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698A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56DB60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53F65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263FB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FCF6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7C80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46588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3CB54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ECC3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C2E3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6E038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5FBE11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65E431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637E9D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650D6D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24D63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29050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5B5167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3C2F4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397E2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B218B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4957E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462B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448F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0" w:type="auto"/>
            <w:gridSpan w:val="26"/>
            <w:tcBorders>
              <w:top w:val="nil"/>
              <w:left w:val="nil"/>
              <w:bottom w:val="nil"/>
              <w:right w:val="nil"/>
            </w:tcBorders>
            <w:shd w:val="clear" w:color="auto" w:fill="auto"/>
            <w:noWrap/>
            <w:tcMar>
              <w:left w:w="108" w:type="dxa"/>
              <w:right w:w="108" w:type="dxa"/>
            </w:tcMar>
            <w:vAlign w:val="center"/>
          </w:tcPr>
          <w:p w14:paraId="35BE6A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70"/>
              <w:jc w:val="both"/>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附件2  北京市  区（县）生源地信用助学贷款申请汇总表</w:t>
            </w:r>
          </w:p>
        </w:tc>
      </w:tr>
      <w:tr w14:paraId="7142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0" w:type="auto"/>
            <w:tcBorders>
              <w:top w:val="nil"/>
              <w:left w:val="nil"/>
              <w:bottom w:val="nil"/>
              <w:right w:val="nil"/>
            </w:tcBorders>
            <w:shd w:val="clear" w:color="auto" w:fill="auto"/>
            <w:noWrap/>
            <w:tcMar>
              <w:left w:w="108" w:type="dxa"/>
              <w:right w:w="108" w:type="dxa"/>
            </w:tcMar>
            <w:vAlign w:val="bottom"/>
          </w:tcPr>
          <w:p w14:paraId="35F02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96B5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27624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24178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4F4EDA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6372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57415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6131C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61EF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540F2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B83A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6DF92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663DB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08C3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E2D9F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45241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2EF30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3863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565BD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A32A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4768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C207C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640D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59815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AA513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8C5DC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121F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gridSpan w:val="3"/>
            <w:tcBorders>
              <w:top w:val="nil"/>
              <w:left w:val="nil"/>
              <w:bottom w:val="single" w:color="auto" w:sz="8" w:space="0"/>
              <w:right w:val="nil"/>
            </w:tcBorders>
            <w:shd w:val="clear" w:color="auto" w:fill="auto"/>
            <w:noWrap/>
            <w:tcMar>
              <w:left w:w="108" w:type="dxa"/>
              <w:right w:w="108" w:type="dxa"/>
            </w:tcMar>
            <w:vAlign w:val="center"/>
          </w:tcPr>
          <w:p w14:paraId="0CA7E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制表单位：    区（县）学生资助管理中心</w:t>
            </w:r>
          </w:p>
        </w:tc>
        <w:tc>
          <w:tcPr>
            <w:tcW w:w="0" w:type="auto"/>
            <w:tcBorders>
              <w:top w:val="nil"/>
              <w:left w:val="nil"/>
              <w:bottom w:val="nil"/>
              <w:right w:val="nil"/>
            </w:tcBorders>
            <w:shd w:val="clear" w:color="auto" w:fill="auto"/>
            <w:noWrap/>
            <w:tcMar>
              <w:left w:w="108" w:type="dxa"/>
              <w:right w:w="108" w:type="dxa"/>
            </w:tcMar>
            <w:vAlign w:val="center"/>
          </w:tcPr>
          <w:p w14:paraId="45E1F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3EF388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63C311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C8B9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99AA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3FCAC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358159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560A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ACE4E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F572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4FBEE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4296E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B610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193240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059E2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59937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28E04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72DE8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gridSpan w:val="3"/>
            <w:tcBorders>
              <w:top w:val="nil"/>
              <w:left w:val="nil"/>
              <w:bottom w:val="nil"/>
              <w:right w:val="nil"/>
            </w:tcBorders>
            <w:shd w:val="clear" w:color="auto" w:fill="auto"/>
            <w:noWrap/>
            <w:tcMar>
              <w:left w:w="108" w:type="dxa"/>
              <w:right w:w="108" w:type="dxa"/>
            </w:tcMar>
            <w:vAlign w:val="bottom"/>
          </w:tcPr>
          <w:p w14:paraId="4DB05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制表时间：    年  月  日</w:t>
            </w:r>
          </w:p>
        </w:tc>
        <w:tc>
          <w:tcPr>
            <w:tcW w:w="0" w:type="auto"/>
            <w:tcBorders>
              <w:top w:val="nil"/>
              <w:left w:val="nil"/>
              <w:bottom w:val="nil"/>
              <w:right w:val="nil"/>
            </w:tcBorders>
            <w:shd w:val="clear" w:color="auto" w:fill="auto"/>
            <w:noWrap/>
            <w:tcMar>
              <w:left w:w="108" w:type="dxa"/>
              <w:right w:w="108" w:type="dxa"/>
            </w:tcMar>
            <w:vAlign w:val="bottom"/>
          </w:tcPr>
          <w:p w14:paraId="61CA2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bottom"/>
          </w:tcPr>
          <w:p w14:paraId="58A8F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204F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0" w:type="auto"/>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14:paraId="06393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编号</w:t>
            </w:r>
          </w:p>
        </w:tc>
        <w:tc>
          <w:tcPr>
            <w:tcW w:w="0" w:type="auto"/>
            <w:gridSpan w:val="7"/>
            <w:tcBorders>
              <w:top w:val="nil"/>
              <w:left w:val="nil"/>
              <w:bottom w:val="single" w:color="auto" w:sz="8" w:space="0"/>
              <w:right w:val="single" w:color="auto" w:sz="8" w:space="0"/>
            </w:tcBorders>
            <w:shd w:val="clear" w:color="auto" w:fill="auto"/>
            <w:tcMar>
              <w:left w:w="108" w:type="dxa"/>
              <w:right w:w="108" w:type="dxa"/>
            </w:tcMar>
            <w:vAlign w:val="center"/>
          </w:tcPr>
          <w:p w14:paraId="5CC3B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借款学生基本信息</w:t>
            </w:r>
          </w:p>
        </w:tc>
        <w:tc>
          <w:tcPr>
            <w:tcW w:w="0" w:type="auto"/>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625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就读高校信息</w:t>
            </w:r>
          </w:p>
        </w:tc>
        <w:tc>
          <w:tcPr>
            <w:tcW w:w="0" w:type="auto"/>
            <w:gridSpan w:val="4"/>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14:paraId="3317B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共同借款人</w:t>
            </w:r>
          </w:p>
        </w:tc>
        <w:tc>
          <w:tcPr>
            <w:tcW w:w="0" w:type="auto"/>
            <w:gridSpan w:val="3"/>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14:paraId="7B756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合同信息</w:t>
            </w:r>
          </w:p>
        </w:tc>
        <w:tc>
          <w:tcPr>
            <w:tcW w:w="0" w:type="auto"/>
            <w:gridSpan w:val="3"/>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14:paraId="7D8F1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回执信息</w:t>
            </w:r>
          </w:p>
        </w:tc>
        <w:tc>
          <w:tcPr>
            <w:tcW w:w="0" w:type="auto"/>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85A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累计发放金额</w:t>
            </w:r>
          </w:p>
        </w:tc>
        <w:tc>
          <w:tcPr>
            <w:tcW w:w="0" w:type="auto"/>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14:paraId="213B1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收到申请日期</w:t>
            </w:r>
          </w:p>
        </w:tc>
        <w:tc>
          <w:tcPr>
            <w:tcW w:w="0" w:type="auto"/>
            <w:tcBorders>
              <w:top w:val="nil"/>
              <w:left w:val="nil"/>
              <w:bottom w:val="nil"/>
              <w:right w:val="nil"/>
            </w:tcBorders>
            <w:shd w:val="clear" w:color="auto" w:fill="auto"/>
            <w:tcMar>
              <w:left w:w="108" w:type="dxa"/>
              <w:right w:w="108" w:type="dxa"/>
            </w:tcMar>
            <w:vAlign w:val="center"/>
          </w:tcPr>
          <w:p w14:paraId="3D457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7C54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0" w:type="auto"/>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14:paraId="7BA0FFB1">
            <w:pPr>
              <w:rPr>
                <w:rFonts w:hint="eastAsia" w:ascii="微软雅黑" w:hAnsi="微软雅黑" w:eastAsia="微软雅黑" w:cs="微软雅黑"/>
                <w:sz w:val="18"/>
                <w:szCs w:val="18"/>
              </w:rPr>
            </w:pPr>
          </w:p>
        </w:tc>
        <w:tc>
          <w:tcPr>
            <w:tcW w:w="0" w:type="auto"/>
            <w:tcBorders>
              <w:top w:val="nil"/>
              <w:left w:val="nil"/>
              <w:bottom w:val="nil"/>
              <w:right w:val="single" w:color="auto" w:sz="8" w:space="0"/>
            </w:tcBorders>
            <w:shd w:val="clear" w:color="auto" w:fill="auto"/>
            <w:tcMar>
              <w:left w:w="108" w:type="dxa"/>
              <w:right w:w="108" w:type="dxa"/>
            </w:tcMar>
            <w:vAlign w:val="center"/>
          </w:tcPr>
          <w:p w14:paraId="4BCE4C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借款学           生姓名</w:t>
            </w:r>
          </w:p>
        </w:tc>
        <w:tc>
          <w:tcPr>
            <w:tcW w:w="0" w:type="auto"/>
            <w:tcBorders>
              <w:top w:val="nil"/>
              <w:left w:val="nil"/>
              <w:bottom w:val="nil"/>
              <w:right w:val="single" w:color="auto" w:sz="8" w:space="0"/>
            </w:tcBorders>
            <w:shd w:val="clear" w:color="auto" w:fill="auto"/>
            <w:tcMar>
              <w:left w:w="108" w:type="dxa"/>
              <w:right w:w="108" w:type="dxa"/>
            </w:tcMar>
            <w:vAlign w:val="center"/>
          </w:tcPr>
          <w:p w14:paraId="4A0B6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身份证号码</w:t>
            </w:r>
          </w:p>
        </w:tc>
        <w:tc>
          <w:tcPr>
            <w:tcW w:w="0" w:type="auto"/>
            <w:tcBorders>
              <w:top w:val="nil"/>
              <w:left w:val="nil"/>
              <w:bottom w:val="nil"/>
              <w:right w:val="single" w:color="auto" w:sz="8" w:space="0"/>
            </w:tcBorders>
            <w:shd w:val="clear" w:color="auto" w:fill="auto"/>
            <w:tcMar>
              <w:left w:w="108" w:type="dxa"/>
              <w:right w:w="108" w:type="dxa"/>
            </w:tcMar>
            <w:vAlign w:val="center"/>
          </w:tcPr>
          <w:p w14:paraId="148FA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性别</w:t>
            </w:r>
          </w:p>
        </w:tc>
        <w:tc>
          <w:tcPr>
            <w:tcW w:w="0" w:type="auto"/>
            <w:tcBorders>
              <w:top w:val="nil"/>
              <w:left w:val="nil"/>
              <w:bottom w:val="nil"/>
              <w:right w:val="single" w:color="auto" w:sz="8" w:space="0"/>
            </w:tcBorders>
            <w:shd w:val="clear" w:color="auto" w:fill="auto"/>
            <w:tcMar>
              <w:left w:w="108" w:type="dxa"/>
              <w:right w:w="108" w:type="dxa"/>
            </w:tcMar>
            <w:vAlign w:val="center"/>
          </w:tcPr>
          <w:p w14:paraId="7B2560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家庭住址</w:t>
            </w:r>
          </w:p>
        </w:tc>
        <w:tc>
          <w:tcPr>
            <w:tcW w:w="0" w:type="auto"/>
            <w:tcBorders>
              <w:top w:val="nil"/>
              <w:left w:val="nil"/>
              <w:bottom w:val="nil"/>
              <w:right w:val="single" w:color="auto" w:sz="8" w:space="0"/>
            </w:tcBorders>
            <w:shd w:val="clear" w:color="auto" w:fill="auto"/>
            <w:tcMar>
              <w:left w:w="108" w:type="dxa"/>
              <w:right w:w="108" w:type="dxa"/>
            </w:tcMar>
            <w:vAlign w:val="center"/>
          </w:tcPr>
          <w:p w14:paraId="55364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户籍</w:t>
            </w:r>
          </w:p>
        </w:tc>
        <w:tc>
          <w:tcPr>
            <w:tcW w:w="0" w:type="auto"/>
            <w:tcBorders>
              <w:top w:val="nil"/>
              <w:left w:val="nil"/>
              <w:bottom w:val="nil"/>
              <w:right w:val="single" w:color="auto" w:sz="8" w:space="0"/>
            </w:tcBorders>
            <w:shd w:val="clear" w:color="auto" w:fill="auto"/>
            <w:tcMar>
              <w:left w:w="108" w:type="dxa"/>
              <w:right w:w="108" w:type="dxa"/>
            </w:tcMar>
            <w:vAlign w:val="center"/>
          </w:tcPr>
          <w:p w14:paraId="123A4F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联系电话</w:t>
            </w:r>
          </w:p>
        </w:tc>
        <w:tc>
          <w:tcPr>
            <w:tcW w:w="0" w:type="auto"/>
            <w:tcBorders>
              <w:top w:val="nil"/>
              <w:left w:val="nil"/>
              <w:bottom w:val="nil"/>
              <w:right w:val="single" w:color="auto" w:sz="8" w:space="0"/>
            </w:tcBorders>
            <w:shd w:val="clear" w:color="auto" w:fill="auto"/>
            <w:tcMar>
              <w:left w:w="108" w:type="dxa"/>
              <w:right w:w="108" w:type="dxa"/>
            </w:tcMar>
            <w:vAlign w:val="center"/>
          </w:tcPr>
          <w:p w14:paraId="7C972F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是否首次申请</w:t>
            </w:r>
          </w:p>
        </w:tc>
        <w:tc>
          <w:tcPr>
            <w:tcW w:w="0" w:type="auto"/>
            <w:tcBorders>
              <w:top w:val="nil"/>
              <w:left w:val="nil"/>
              <w:bottom w:val="nil"/>
              <w:right w:val="single" w:color="auto" w:sz="8" w:space="0"/>
            </w:tcBorders>
            <w:shd w:val="clear" w:color="auto" w:fill="auto"/>
            <w:tcMar>
              <w:left w:w="108" w:type="dxa"/>
              <w:right w:w="108" w:type="dxa"/>
            </w:tcMar>
            <w:vAlign w:val="center"/>
          </w:tcPr>
          <w:p w14:paraId="5CB93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高校名称</w:t>
            </w:r>
          </w:p>
        </w:tc>
        <w:tc>
          <w:tcPr>
            <w:tcW w:w="0" w:type="auto"/>
            <w:tcBorders>
              <w:top w:val="nil"/>
              <w:left w:val="nil"/>
              <w:bottom w:val="nil"/>
              <w:right w:val="single" w:color="auto" w:sz="8" w:space="0"/>
            </w:tcBorders>
            <w:shd w:val="clear" w:color="auto" w:fill="auto"/>
            <w:tcMar>
              <w:left w:w="108" w:type="dxa"/>
              <w:right w:w="108" w:type="dxa"/>
            </w:tcMar>
            <w:vAlign w:val="center"/>
          </w:tcPr>
          <w:p w14:paraId="66A1ED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高校资助部门联系电话</w:t>
            </w:r>
          </w:p>
        </w:tc>
        <w:tc>
          <w:tcPr>
            <w:tcW w:w="0" w:type="auto"/>
            <w:tcBorders>
              <w:top w:val="nil"/>
              <w:left w:val="nil"/>
              <w:bottom w:val="nil"/>
              <w:right w:val="single" w:color="auto" w:sz="8" w:space="0"/>
            </w:tcBorders>
            <w:shd w:val="clear" w:color="auto" w:fill="auto"/>
            <w:tcMar>
              <w:left w:w="108" w:type="dxa"/>
              <w:right w:w="108" w:type="dxa"/>
            </w:tcMar>
            <w:vAlign w:val="center"/>
          </w:tcPr>
          <w:p w14:paraId="75560C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入学           年份</w:t>
            </w:r>
          </w:p>
        </w:tc>
        <w:tc>
          <w:tcPr>
            <w:tcW w:w="0" w:type="auto"/>
            <w:tcBorders>
              <w:top w:val="nil"/>
              <w:left w:val="nil"/>
              <w:bottom w:val="nil"/>
              <w:right w:val="single" w:color="auto" w:sz="8" w:space="0"/>
            </w:tcBorders>
            <w:shd w:val="clear" w:color="auto" w:fill="auto"/>
            <w:tcMar>
              <w:left w:w="108" w:type="dxa"/>
              <w:right w:w="108" w:type="dxa"/>
            </w:tcMar>
            <w:vAlign w:val="center"/>
          </w:tcPr>
          <w:p w14:paraId="12E96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专业</w:t>
            </w:r>
          </w:p>
        </w:tc>
        <w:tc>
          <w:tcPr>
            <w:tcW w:w="0" w:type="auto"/>
            <w:tcBorders>
              <w:top w:val="nil"/>
              <w:left w:val="nil"/>
              <w:bottom w:val="nil"/>
              <w:right w:val="single" w:color="auto" w:sz="8" w:space="0"/>
            </w:tcBorders>
            <w:shd w:val="clear" w:color="auto" w:fill="auto"/>
            <w:tcMar>
              <w:left w:w="108" w:type="dxa"/>
              <w:right w:w="108" w:type="dxa"/>
            </w:tcMar>
            <w:vAlign w:val="center"/>
          </w:tcPr>
          <w:p w14:paraId="0E4D5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学制</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7D424B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姓名</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4D85F3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与借款人关系</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1A2BA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身份证号码</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4D660E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联系电话</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33467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lang w:val="en-US" w:eastAsia="zh-CN" w:bidi="ar"/>
              </w:rPr>
              <w:t>合同编号</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0941A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lang w:val="en-US" w:eastAsia="zh-CN" w:bidi="ar"/>
              </w:rPr>
              <w:t>合同金额</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5F21B2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lang w:val="en-US" w:eastAsia="zh-CN" w:bidi="ar"/>
              </w:rPr>
              <w:t>贷款期限</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4722E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lang w:val="en-US" w:eastAsia="zh-CN" w:bidi="ar"/>
              </w:rPr>
              <w:t>欠缴本学年学费</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20517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lang w:val="en-US" w:eastAsia="zh-CN" w:bidi="ar"/>
              </w:rPr>
              <w:t>欠缴本学年住宿费</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14:paraId="2C324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lang w:val="en-US" w:eastAsia="zh-CN" w:bidi="ar"/>
              </w:rPr>
              <w:t>欠缴学住费合计</w:t>
            </w:r>
          </w:p>
        </w:tc>
        <w:tc>
          <w:tcPr>
            <w:tcW w:w="0" w:type="auto"/>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6B4D9C4">
            <w:pPr>
              <w:rPr>
                <w:rFonts w:hint="eastAsia" w:ascii="微软雅黑" w:hAnsi="微软雅黑" w:eastAsia="微软雅黑" w:cs="微软雅黑"/>
                <w:sz w:val="18"/>
                <w:szCs w:val="18"/>
              </w:rPr>
            </w:pPr>
          </w:p>
        </w:tc>
        <w:tc>
          <w:tcPr>
            <w:tcW w:w="0" w:type="auto"/>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14:paraId="02968AD2">
            <w:pPr>
              <w:rPr>
                <w:rFonts w:hint="eastAsia" w:ascii="微软雅黑" w:hAnsi="微软雅黑" w:eastAsia="微软雅黑" w:cs="微软雅黑"/>
                <w:sz w:val="18"/>
                <w:szCs w:val="18"/>
              </w:rPr>
            </w:pPr>
          </w:p>
        </w:tc>
        <w:tc>
          <w:tcPr>
            <w:tcW w:w="0" w:type="auto"/>
            <w:tcBorders>
              <w:top w:val="nil"/>
              <w:left w:val="nil"/>
              <w:bottom w:val="nil"/>
              <w:right w:val="nil"/>
            </w:tcBorders>
            <w:shd w:val="clear" w:color="auto" w:fill="auto"/>
            <w:tcMar>
              <w:left w:w="108" w:type="dxa"/>
              <w:right w:w="108" w:type="dxa"/>
            </w:tcMar>
            <w:vAlign w:val="center"/>
          </w:tcPr>
          <w:p w14:paraId="67DCF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7F35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B200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0316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0DDB8C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0C390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2C8C4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404BA1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6AA6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A68C3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512CA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66A74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ABD8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EE29C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4F9C3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068E8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90A4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5E5D2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0B719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326BE6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2AB23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7FAE6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5AA19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5F836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9BDC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11276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79CB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center"/>
          </w:tcPr>
          <w:p w14:paraId="19BEA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40C7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A2C96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1B54F1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78FA7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35808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E60B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0264E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71FB1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0DED2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0E1E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056573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79E8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D79A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716B92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6D91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526F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44724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23582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2CFEB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6DBF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4A9CB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0D1B2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349E9B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0BDE03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083F0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7AFE0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center"/>
          </w:tcPr>
          <w:p w14:paraId="30664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14B4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E892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29E95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431481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00C44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38F81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53DF3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3DF87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CB19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2BA87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36879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49274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59C7D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48D034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DA64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BCEA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2CF4F4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3A72A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2E9F4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6BBCF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3A6C6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33778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10CD8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280A35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55AFC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single" w:color="auto" w:sz="8" w:space="0"/>
              <w:right w:val="single" w:color="auto" w:sz="8" w:space="0"/>
            </w:tcBorders>
            <w:shd w:val="clear" w:color="auto" w:fill="auto"/>
            <w:noWrap/>
            <w:tcMar>
              <w:left w:w="108" w:type="dxa"/>
              <w:right w:w="108" w:type="dxa"/>
            </w:tcMar>
            <w:vAlign w:val="center"/>
          </w:tcPr>
          <w:p w14:paraId="44B9A0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0" w:type="auto"/>
            <w:tcBorders>
              <w:top w:val="nil"/>
              <w:left w:val="nil"/>
              <w:bottom w:val="nil"/>
              <w:right w:val="nil"/>
            </w:tcBorders>
            <w:shd w:val="clear" w:color="auto" w:fill="auto"/>
            <w:noWrap/>
            <w:tcMar>
              <w:left w:w="108" w:type="dxa"/>
              <w:right w:w="108" w:type="dxa"/>
            </w:tcMar>
            <w:vAlign w:val="center"/>
          </w:tcPr>
          <w:p w14:paraId="43D66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bl>
    <w:p w14:paraId="16E46F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D623F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附件3</w:t>
      </w:r>
    </w:p>
    <w:p w14:paraId="254EBB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合 同 回 执</w:t>
      </w:r>
    </w:p>
    <w:p w14:paraId="03CF8D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2B56E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6" w:lineRule="atLeast"/>
        <w:ind w:left="0" w:right="0" w:firstLine="0"/>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9"/>
          <w:szCs w:val="19"/>
          <w:u w:val="single"/>
          <w:shd w:val="clear" w:fill="FFFFFF"/>
          <w:lang w:val="en-US"/>
        </w:rPr>
        <w:t>                       </w:t>
      </w:r>
      <w:r>
        <w:rPr>
          <w:rFonts w:hint="eastAsia" w:ascii="微软雅黑" w:hAnsi="微软雅黑" w:eastAsia="微软雅黑" w:cs="微软雅黑"/>
          <w:i w:val="0"/>
          <w:iCs w:val="0"/>
          <w:caps w:val="0"/>
          <w:color w:val="333333"/>
          <w:spacing w:val="0"/>
          <w:sz w:val="19"/>
          <w:szCs w:val="19"/>
          <w:shd w:val="clear" w:fill="FFFFFF"/>
        </w:rPr>
        <w:t>（填高校全名）：</w:t>
      </w:r>
    </w:p>
    <w:p w14:paraId="79F534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北京市</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区（县）学生</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本学年已获得北京银行生源地信用助学贷款资格，请允许其报到注册时暂缓交纳学费、住宿费等费用（该生自付部分除外）。</w:t>
      </w:r>
    </w:p>
    <w:p w14:paraId="50FA65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根据贵校录取通知，该生被录取专业每年收取学费</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元，收取住宿费</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元。北京银行将根据贵校回执等情况，尽快将贷款资金拨付至贵校收费账户。</w:t>
      </w:r>
    </w:p>
    <w:p w14:paraId="269C43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02"/>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提请注意：当贷款资金不足以支付学费、住宿费时，费用不足部分由该生自付。</w:t>
      </w:r>
    </w:p>
    <w:p w14:paraId="0CFAA6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5B1466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0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（区县资助中心盖章）</w:t>
      </w:r>
    </w:p>
    <w:p w14:paraId="07F54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3D084D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670BF3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年</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月</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日</w:t>
      </w:r>
    </w:p>
    <w:p w14:paraId="016DC0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11E10A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注：1.此页学校留存。</w:t>
      </w:r>
    </w:p>
    <w:p w14:paraId="255095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2.该生办理生源地助学贷款手续的单位</w:t>
      </w:r>
      <w:r>
        <w:rPr>
          <w:rFonts w:hint="eastAsia" w:ascii="微软雅黑" w:hAnsi="微软雅黑" w:eastAsia="微软雅黑" w:cs="微软雅黑"/>
          <w:i w:val="0"/>
          <w:iCs w:val="0"/>
          <w:caps w:val="0"/>
          <w:color w:val="333333"/>
          <w:spacing w:val="0"/>
          <w:kern w:val="0"/>
          <w:sz w:val="24"/>
          <w:szCs w:val="24"/>
          <w:u w:val="single"/>
          <w:shd w:val="clear" w:fill="FFFFFF"/>
          <w:lang w:val="en-US" w:eastAsia="zh-CN" w:bidi="ar"/>
        </w:rPr>
        <w:t>                                        </w:t>
      </w:r>
    </w:p>
    <w:p w14:paraId="62EDAE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地址：</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p>
    <w:p w14:paraId="6A31CE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邮编：</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p>
    <w:p w14:paraId="49148A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3.请将回执单审核盖章后，按上述地址寄回。</w:t>
      </w:r>
    </w:p>
    <w:p w14:paraId="4CCB8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43690F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44AC44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5AE954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43B184CE">
      <w:pPr>
        <w:keepNext w:val="0"/>
        <w:keepLines w:val="0"/>
        <w:widowControl/>
        <w:suppressLineNumbers w:val="0"/>
        <w:pBdr>
          <w:top w:val="none" w:color="auto" w:sz="0" w:space="0"/>
          <w:left w:val="none" w:color="auto" w:sz="0" w:space="0"/>
          <w:bottom w:val="none" w:color="auto" w:sz="0" w:space="0"/>
          <w:right w:val="none" w:color="auto" w:sz="0" w:space="0"/>
        </w:pBdr>
        <w:shd w:val="clear" w:fill="FFE2B3"/>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E2B3"/>
          <w:lang w:val="en-US" w:eastAsia="zh-CN" w:bidi="ar"/>
        </w:rPr>
        <w:t> </w:t>
      </w:r>
    </w:p>
    <w:tbl>
      <w:tblPr>
        <w:tblStyle w:val="3"/>
        <w:tblpPr w:vertAnchor="text" w:tblpXSpec="lef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2"/>
        <w:gridCol w:w="927"/>
        <w:gridCol w:w="926"/>
        <w:gridCol w:w="1098"/>
        <w:gridCol w:w="1703"/>
        <w:gridCol w:w="452"/>
        <w:gridCol w:w="640"/>
        <w:gridCol w:w="1544"/>
      </w:tblGrid>
      <w:tr w14:paraId="6CDA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9558" w:type="dxa"/>
            <w:gridSpan w:val="8"/>
            <w:tcBorders>
              <w:top w:val="nil"/>
              <w:left w:val="nil"/>
              <w:bottom w:val="single" w:color="auto" w:sz="8" w:space="0"/>
              <w:right w:val="nil"/>
            </w:tcBorders>
            <w:shd w:val="clear" w:color="auto" w:fill="auto"/>
            <w:noWrap/>
            <w:tcMar>
              <w:left w:w="108" w:type="dxa"/>
              <w:right w:w="108" w:type="dxa"/>
            </w:tcMar>
            <w:vAlign w:val="center"/>
          </w:tcPr>
          <w:p w14:paraId="430D75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北京市生源地信用助学贷款借款合同回执单</w:t>
            </w:r>
            <w:r>
              <w:rPr>
                <w:rFonts w:hint="eastAsia" w:ascii="微软雅黑" w:hAnsi="微软雅黑" w:eastAsia="微软雅黑" w:cs="微软雅黑"/>
                <w:kern w:val="0"/>
                <w:sz w:val="19"/>
                <w:szCs w:val="19"/>
                <w:lang w:val="en-US" w:eastAsia="zh-CN" w:bidi="ar"/>
              </w:rPr>
              <w:t>（</w:t>
            </w:r>
            <w:r>
              <w:rPr>
                <w:rFonts w:hint="eastAsia" w:ascii="微软雅黑" w:hAnsi="微软雅黑" w:eastAsia="微软雅黑" w:cs="微软雅黑"/>
                <w:kern w:val="0"/>
                <w:sz w:val="19"/>
                <w:szCs w:val="19"/>
                <w:u w:val="single"/>
                <w:lang w:val="en-US" w:eastAsia="zh-CN" w:bidi="ar"/>
              </w:rPr>
              <w:t>           学</w:t>
            </w:r>
            <w:r>
              <w:rPr>
                <w:rFonts w:hint="eastAsia" w:ascii="微软雅黑" w:hAnsi="微软雅黑" w:eastAsia="微软雅黑" w:cs="微软雅黑"/>
                <w:kern w:val="0"/>
                <w:sz w:val="19"/>
                <w:szCs w:val="19"/>
                <w:lang w:val="en-US" w:eastAsia="zh-CN" w:bidi="ar"/>
              </w:rPr>
              <w:t>年度）</w:t>
            </w:r>
          </w:p>
          <w:p w14:paraId="231BA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3DF93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2504" w:type="dxa"/>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061AC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学生姓名</w:t>
            </w:r>
          </w:p>
        </w:tc>
        <w:tc>
          <w:tcPr>
            <w:tcW w:w="2342"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0B057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1982"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33A4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身份证号码</w:t>
            </w:r>
          </w:p>
        </w:tc>
        <w:tc>
          <w:tcPr>
            <w:tcW w:w="2730"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14:paraId="0F3B93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0E92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2504" w:type="dxa"/>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D1B7B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借款合同编号</w:t>
            </w:r>
          </w:p>
        </w:tc>
        <w:tc>
          <w:tcPr>
            <w:tcW w:w="2342"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09014E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1982"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CB8D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学生学号</w:t>
            </w:r>
          </w:p>
        </w:tc>
        <w:tc>
          <w:tcPr>
            <w:tcW w:w="2730"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14:paraId="3656B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4922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2504" w:type="dxa"/>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A5D0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学生院系、班级</w:t>
            </w:r>
          </w:p>
        </w:tc>
        <w:tc>
          <w:tcPr>
            <w:tcW w:w="234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15AC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 </w:t>
            </w:r>
          </w:p>
        </w:tc>
        <w:tc>
          <w:tcPr>
            <w:tcW w:w="1982" w:type="dxa"/>
            <w:tcBorders>
              <w:top w:val="nil"/>
              <w:left w:val="nil"/>
              <w:bottom w:val="single" w:color="auto" w:sz="8" w:space="0"/>
              <w:right w:val="single" w:color="auto" w:sz="8" w:space="0"/>
            </w:tcBorders>
            <w:shd w:val="clear" w:color="auto" w:fill="auto"/>
            <w:tcMar>
              <w:left w:w="108" w:type="dxa"/>
              <w:right w:w="108" w:type="dxa"/>
            </w:tcMar>
            <w:vAlign w:val="center"/>
          </w:tcPr>
          <w:p w14:paraId="46411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正常毕业时间</w:t>
            </w:r>
          </w:p>
        </w:tc>
        <w:tc>
          <w:tcPr>
            <w:tcW w:w="273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48FD8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 </w:t>
            </w:r>
          </w:p>
        </w:tc>
      </w:tr>
      <w:tr w14:paraId="2A6C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558" w:type="dxa"/>
            <w:gridSpan w:val="8"/>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315D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lang w:val="en-US" w:eastAsia="zh-CN" w:bidi="ar"/>
              </w:rPr>
              <w:t>此栏以下内容由高校学生资助部门填写</w:t>
            </w:r>
          </w:p>
        </w:tc>
      </w:tr>
      <w:tr w14:paraId="1637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4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4313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联系人</w:t>
            </w:r>
          </w:p>
        </w:tc>
        <w:tc>
          <w:tcPr>
            <w:tcW w:w="21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5B00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1263" w:type="dxa"/>
            <w:tcBorders>
              <w:top w:val="nil"/>
              <w:left w:val="nil"/>
              <w:bottom w:val="single" w:color="auto" w:sz="8" w:space="0"/>
              <w:right w:val="single" w:color="auto" w:sz="8" w:space="0"/>
            </w:tcBorders>
            <w:shd w:val="clear" w:color="auto" w:fill="auto"/>
            <w:tcMar>
              <w:left w:w="108" w:type="dxa"/>
              <w:right w:w="108" w:type="dxa"/>
            </w:tcMar>
            <w:vAlign w:val="center"/>
          </w:tcPr>
          <w:p w14:paraId="54C62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联系电话</w:t>
            </w:r>
          </w:p>
        </w:tc>
        <w:tc>
          <w:tcPr>
            <w:tcW w:w="2519"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5F324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14:paraId="12DFB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传真</w:t>
            </w:r>
          </w:p>
        </w:tc>
        <w:tc>
          <w:tcPr>
            <w:tcW w:w="1473" w:type="dxa"/>
            <w:tcBorders>
              <w:top w:val="nil"/>
              <w:left w:val="nil"/>
              <w:bottom w:val="single" w:color="auto" w:sz="8" w:space="0"/>
              <w:right w:val="single" w:color="auto" w:sz="8" w:space="0"/>
            </w:tcBorders>
            <w:shd w:val="clear" w:color="auto" w:fill="auto"/>
            <w:tcMar>
              <w:left w:w="108" w:type="dxa"/>
              <w:right w:w="108" w:type="dxa"/>
            </w:tcMar>
            <w:vAlign w:val="center"/>
          </w:tcPr>
          <w:p w14:paraId="15B0D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2121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 w:hRule="atLeast"/>
        </w:trPr>
        <w:tc>
          <w:tcPr>
            <w:tcW w:w="9558" w:type="dxa"/>
            <w:gridSpan w:val="8"/>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AA9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该生为我校正式在册学生，现已报到入学。</w:t>
            </w:r>
          </w:p>
          <w:p w14:paraId="05260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color w:val="FF0000"/>
                <w:kern w:val="0"/>
                <w:sz w:val="19"/>
                <w:szCs w:val="19"/>
                <w:lang w:val="en-US" w:eastAsia="zh-CN" w:bidi="ar"/>
              </w:rPr>
              <w:t>该生本学年应缴学费</w:t>
            </w:r>
            <w:r>
              <w:rPr>
                <w:rFonts w:hint="eastAsia" w:ascii="微软雅黑" w:hAnsi="微软雅黑" w:eastAsia="微软雅黑" w:cs="微软雅黑"/>
                <w:color w:val="FF0000"/>
                <w:kern w:val="0"/>
                <w:sz w:val="19"/>
                <w:szCs w:val="19"/>
                <w:u w:val="single"/>
                <w:lang w:val="en-US" w:eastAsia="zh-CN" w:bidi="ar"/>
              </w:rPr>
              <w:t>        </w:t>
            </w:r>
            <w:r>
              <w:rPr>
                <w:rFonts w:hint="eastAsia" w:ascii="微软雅黑" w:hAnsi="微软雅黑" w:eastAsia="微软雅黑" w:cs="微软雅黑"/>
                <w:color w:val="FF0000"/>
                <w:kern w:val="0"/>
                <w:sz w:val="19"/>
                <w:szCs w:val="19"/>
                <w:lang w:val="en-US" w:eastAsia="zh-CN" w:bidi="ar"/>
              </w:rPr>
              <w:t>元、住宿费</w:t>
            </w:r>
            <w:r>
              <w:rPr>
                <w:rFonts w:hint="eastAsia" w:ascii="微软雅黑" w:hAnsi="微软雅黑" w:eastAsia="微软雅黑" w:cs="微软雅黑"/>
                <w:color w:val="FF0000"/>
                <w:kern w:val="0"/>
                <w:sz w:val="19"/>
                <w:szCs w:val="19"/>
                <w:u w:val="single"/>
                <w:lang w:val="en-US" w:eastAsia="zh-CN" w:bidi="ar"/>
              </w:rPr>
              <w:t>       </w:t>
            </w:r>
            <w:r>
              <w:rPr>
                <w:rFonts w:hint="eastAsia" w:ascii="微软雅黑" w:hAnsi="微软雅黑" w:eastAsia="微软雅黑" w:cs="微软雅黑"/>
                <w:color w:val="FF0000"/>
                <w:kern w:val="0"/>
                <w:sz w:val="19"/>
                <w:szCs w:val="19"/>
                <w:lang w:val="en-US" w:eastAsia="zh-CN" w:bidi="ar"/>
              </w:rPr>
              <w:t>元，共计</w:t>
            </w:r>
            <w:r>
              <w:rPr>
                <w:rFonts w:hint="eastAsia" w:ascii="微软雅黑" w:hAnsi="微软雅黑" w:eastAsia="微软雅黑" w:cs="微软雅黑"/>
                <w:color w:val="FF0000"/>
                <w:kern w:val="0"/>
                <w:sz w:val="19"/>
                <w:szCs w:val="19"/>
                <w:u w:val="single"/>
                <w:lang w:val="en-US" w:eastAsia="zh-CN" w:bidi="ar"/>
              </w:rPr>
              <w:t>               </w:t>
            </w:r>
            <w:r>
              <w:rPr>
                <w:rFonts w:hint="eastAsia" w:ascii="微软雅黑" w:hAnsi="微软雅黑" w:eastAsia="微软雅黑" w:cs="微软雅黑"/>
                <w:color w:val="FF0000"/>
                <w:kern w:val="0"/>
                <w:sz w:val="19"/>
                <w:szCs w:val="19"/>
                <w:lang w:val="en-US" w:eastAsia="zh-CN" w:bidi="ar"/>
              </w:rPr>
              <w:t>元（大写）。</w:t>
            </w:r>
          </w:p>
          <w:p w14:paraId="7D11F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color w:val="FF0000"/>
                <w:kern w:val="0"/>
                <w:sz w:val="19"/>
                <w:szCs w:val="19"/>
                <w:lang w:val="en-US" w:eastAsia="zh-CN" w:bidi="ar"/>
              </w:rPr>
              <w:t>学校收费资金账户资料：</w:t>
            </w:r>
          </w:p>
          <w:p w14:paraId="1E4F86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color w:val="FF0000"/>
                <w:kern w:val="0"/>
                <w:sz w:val="19"/>
                <w:szCs w:val="19"/>
                <w:lang w:val="en-US" w:eastAsia="zh-CN" w:bidi="ar"/>
              </w:rPr>
              <w:t>账户名称：</w:t>
            </w:r>
          </w:p>
          <w:p w14:paraId="35E09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color w:val="FF0000"/>
                <w:kern w:val="0"/>
                <w:sz w:val="19"/>
                <w:szCs w:val="19"/>
                <w:lang w:val="en-US" w:eastAsia="zh-CN" w:bidi="ar"/>
              </w:rPr>
              <w:t>开户银行：</w:t>
            </w:r>
          </w:p>
          <w:p w14:paraId="277F2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银行账号：</w:t>
            </w:r>
          </w:p>
          <w:p w14:paraId="5272D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经审查，该同学本学年没有获得国家助学贷款，请协助该生办理生源地信用助学贷款。</w:t>
            </w:r>
          </w:p>
          <w:p w14:paraId="34876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特此说明。</w:t>
            </w:r>
          </w:p>
          <w:p w14:paraId="021E9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借款学生签字：                  </w:t>
            </w:r>
            <w:r>
              <w:rPr>
                <w:rFonts w:hint="eastAsia" w:ascii="微软雅黑" w:hAnsi="微软雅黑" w:eastAsia="微软雅黑" w:cs="微软雅黑"/>
                <w:kern w:val="0"/>
                <w:sz w:val="19"/>
                <w:szCs w:val="19"/>
                <w:u w:val="single"/>
                <w:lang w:val="en-US" w:eastAsia="zh-CN" w:bidi="ar"/>
              </w:rPr>
              <w:t>                 </w:t>
            </w:r>
            <w:r>
              <w:rPr>
                <w:rFonts w:hint="eastAsia" w:ascii="微软雅黑" w:hAnsi="微软雅黑" w:eastAsia="微软雅黑" w:cs="微软雅黑"/>
                <w:kern w:val="0"/>
                <w:sz w:val="19"/>
                <w:szCs w:val="19"/>
                <w:lang w:val="en-US" w:eastAsia="zh-CN" w:bidi="ar"/>
              </w:rPr>
              <w:t>（学校学生资助部门盖章）</w:t>
            </w:r>
          </w:p>
          <w:p w14:paraId="78B5EB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u w:val="single"/>
                <w:lang w:val="en-US" w:eastAsia="zh-CN" w:bidi="ar"/>
              </w:rPr>
              <w:t>       </w:t>
            </w:r>
            <w:r>
              <w:rPr>
                <w:rFonts w:hint="eastAsia" w:ascii="微软雅黑" w:hAnsi="微软雅黑" w:eastAsia="微软雅黑" w:cs="微软雅黑"/>
                <w:kern w:val="0"/>
                <w:sz w:val="19"/>
                <w:szCs w:val="19"/>
                <w:lang w:val="en-US" w:eastAsia="zh-CN" w:bidi="ar"/>
              </w:rPr>
              <w:t>年</w:t>
            </w:r>
            <w:r>
              <w:rPr>
                <w:rFonts w:hint="eastAsia" w:ascii="微软雅黑" w:hAnsi="微软雅黑" w:eastAsia="微软雅黑" w:cs="微软雅黑"/>
                <w:kern w:val="0"/>
                <w:sz w:val="19"/>
                <w:szCs w:val="19"/>
                <w:u w:val="single"/>
                <w:lang w:val="en-US" w:eastAsia="zh-CN" w:bidi="ar"/>
              </w:rPr>
              <w:t>     </w:t>
            </w:r>
            <w:r>
              <w:rPr>
                <w:rFonts w:hint="eastAsia" w:ascii="微软雅黑" w:hAnsi="微软雅黑" w:eastAsia="微软雅黑" w:cs="微软雅黑"/>
                <w:kern w:val="0"/>
                <w:sz w:val="19"/>
                <w:szCs w:val="19"/>
                <w:lang w:val="en-US" w:eastAsia="zh-CN" w:bidi="ar"/>
              </w:rPr>
              <w:t>月</w:t>
            </w:r>
            <w:r>
              <w:rPr>
                <w:rFonts w:hint="eastAsia" w:ascii="微软雅黑" w:hAnsi="微软雅黑" w:eastAsia="微软雅黑" w:cs="微软雅黑"/>
                <w:kern w:val="0"/>
                <w:sz w:val="19"/>
                <w:szCs w:val="19"/>
                <w:u w:val="single"/>
                <w:lang w:val="en-US" w:eastAsia="zh-CN" w:bidi="ar"/>
              </w:rPr>
              <w:t>     </w:t>
            </w:r>
            <w:r>
              <w:rPr>
                <w:rFonts w:hint="eastAsia" w:ascii="微软雅黑" w:hAnsi="微软雅黑" w:eastAsia="微软雅黑" w:cs="微软雅黑"/>
                <w:kern w:val="0"/>
                <w:sz w:val="19"/>
                <w:szCs w:val="19"/>
                <w:lang w:val="en-US" w:eastAsia="zh-CN" w:bidi="ar"/>
              </w:rPr>
              <w:t>日                       </w:t>
            </w:r>
            <w:r>
              <w:rPr>
                <w:rFonts w:hint="eastAsia" w:ascii="微软雅黑" w:hAnsi="微软雅黑" w:eastAsia="微软雅黑" w:cs="微软雅黑"/>
                <w:kern w:val="0"/>
                <w:sz w:val="19"/>
                <w:szCs w:val="19"/>
                <w:u w:val="single"/>
                <w:lang w:val="en-US" w:eastAsia="zh-CN" w:bidi="ar"/>
              </w:rPr>
              <w:t>       </w:t>
            </w:r>
            <w:r>
              <w:rPr>
                <w:rFonts w:hint="eastAsia" w:ascii="微软雅黑" w:hAnsi="微软雅黑" w:eastAsia="微软雅黑" w:cs="微软雅黑"/>
                <w:kern w:val="0"/>
                <w:sz w:val="19"/>
                <w:szCs w:val="19"/>
                <w:lang w:val="en-US" w:eastAsia="zh-CN" w:bidi="ar"/>
              </w:rPr>
              <w:t>年</w:t>
            </w:r>
            <w:r>
              <w:rPr>
                <w:rFonts w:hint="eastAsia" w:ascii="微软雅黑" w:hAnsi="微软雅黑" w:eastAsia="微软雅黑" w:cs="微软雅黑"/>
                <w:kern w:val="0"/>
                <w:sz w:val="19"/>
                <w:szCs w:val="19"/>
                <w:u w:val="single"/>
                <w:lang w:val="en-US" w:eastAsia="zh-CN" w:bidi="ar"/>
              </w:rPr>
              <w:t>      </w:t>
            </w:r>
            <w:r>
              <w:rPr>
                <w:rFonts w:hint="eastAsia" w:ascii="微软雅黑" w:hAnsi="微软雅黑" w:eastAsia="微软雅黑" w:cs="微软雅黑"/>
                <w:kern w:val="0"/>
                <w:sz w:val="19"/>
                <w:szCs w:val="19"/>
                <w:lang w:val="en-US" w:eastAsia="zh-CN" w:bidi="ar"/>
              </w:rPr>
              <w:t>月</w:t>
            </w:r>
            <w:r>
              <w:rPr>
                <w:rFonts w:hint="eastAsia" w:ascii="微软雅黑" w:hAnsi="微软雅黑" w:eastAsia="微软雅黑" w:cs="微软雅黑"/>
                <w:kern w:val="0"/>
                <w:sz w:val="19"/>
                <w:szCs w:val="19"/>
                <w:u w:val="single"/>
                <w:lang w:val="en-US" w:eastAsia="zh-CN" w:bidi="ar"/>
              </w:rPr>
              <w:t>     </w:t>
            </w:r>
            <w:r>
              <w:rPr>
                <w:rFonts w:hint="eastAsia" w:ascii="微软雅黑" w:hAnsi="微软雅黑" w:eastAsia="微软雅黑" w:cs="微软雅黑"/>
                <w:kern w:val="0"/>
                <w:sz w:val="19"/>
                <w:szCs w:val="19"/>
                <w:lang w:val="en-US" w:eastAsia="zh-CN" w:bidi="ar"/>
              </w:rPr>
              <w:t>日</w:t>
            </w:r>
          </w:p>
          <w:p w14:paraId="1CAEDF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p w14:paraId="72EBD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lang w:val="en-US" w:eastAsia="zh-CN" w:bidi="ar"/>
              </w:rPr>
              <w:t> </w:t>
            </w:r>
          </w:p>
        </w:tc>
      </w:tr>
      <w:tr w14:paraId="0FA8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1140" w:type="dxa"/>
            <w:tcBorders>
              <w:top w:val="nil"/>
              <w:left w:val="nil"/>
              <w:bottom w:val="nil"/>
              <w:right w:val="nil"/>
            </w:tcBorders>
            <w:shd w:val="clear" w:color="auto" w:fill="auto"/>
            <w:vAlign w:val="center"/>
          </w:tcPr>
          <w:p w14:paraId="226592DB">
            <w:pPr>
              <w:rPr>
                <w:rFonts w:hint="eastAsia" w:ascii="微软雅黑" w:hAnsi="微软雅黑" w:eastAsia="微软雅黑" w:cs="微软雅黑"/>
                <w:sz w:val="18"/>
                <w:szCs w:val="18"/>
              </w:rPr>
            </w:pPr>
          </w:p>
        </w:tc>
        <w:tc>
          <w:tcPr>
            <w:tcW w:w="864" w:type="dxa"/>
            <w:tcBorders>
              <w:top w:val="nil"/>
              <w:left w:val="nil"/>
              <w:bottom w:val="nil"/>
              <w:right w:val="nil"/>
            </w:tcBorders>
            <w:shd w:val="clear" w:color="auto" w:fill="auto"/>
            <w:vAlign w:val="center"/>
          </w:tcPr>
          <w:p w14:paraId="50DD82B9">
            <w:pPr>
              <w:rPr>
                <w:rFonts w:hint="eastAsia" w:ascii="微软雅黑" w:hAnsi="微软雅黑" w:eastAsia="微软雅黑" w:cs="微软雅黑"/>
                <w:sz w:val="18"/>
                <w:szCs w:val="18"/>
              </w:rPr>
            </w:pPr>
          </w:p>
        </w:tc>
        <w:tc>
          <w:tcPr>
            <w:tcW w:w="864" w:type="dxa"/>
            <w:tcBorders>
              <w:top w:val="nil"/>
              <w:left w:val="nil"/>
              <w:bottom w:val="nil"/>
              <w:right w:val="nil"/>
            </w:tcBorders>
            <w:shd w:val="clear" w:color="auto" w:fill="auto"/>
            <w:vAlign w:val="center"/>
          </w:tcPr>
          <w:p w14:paraId="03EF7619">
            <w:pPr>
              <w:rPr>
                <w:rFonts w:hint="eastAsia" w:ascii="微软雅黑" w:hAnsi="微软雅黑" w:eastAsia="微软雅黑" w:cs="微软雅黑"/>
                <w:sz w:val="18"/>
                <w:szCs w:val="18"/>
              </w:rPr>
            </w:pPr>
          </w:p>
        </w:tc>
        <w:tc>
          <w:tcPr>
            <w:tcW w:w="1008" w:type="dxa"/>
            <w:tcBorders>
              <w:top w:val="nil"/>
              <w:left w:val="nil"/>
              <w:bottom w:val="nil"/>
              <w:right w:val="nil"/>
            </w:tcBorders>
            <w:shd w:val="clear" w:color="auto" w:fill="auto"/>
            <w:vAlign w:val="center"/>
          </w:tcPr>
          <w:p w14:paraId="6B741953">
            <w:pPr>
              <w:rPr>
                <w:rFonts w:hint="eastAsia" w:ascii="微软雅黑" w:hAnsi="微软雅黑" w:eastAsia="微软雅黑" w:cs="微软雅黑"/>
                <w:sz w:val="18"/>
                <w:szCs w:val="18"/>
              </w:rPr>
            </w:pPr>
          </w:p>
        </w:tc>
        <w:tc>
          <w:tcPr>
            <w:tcW w:w="1584" w:type="dxa"/>
            <w:tcBorders>
              <w:top w:val="nil"/>
              <w:left w:val="nil"/>
              <w:bottom w:val="nil"/>
              <w:right w:val="nil"/>
            </w:tcBorders>
            <w:shd w:val="clear" w:color="auto" w:fill="auto"/>
            <w:vAlign w:val="center"/>
          </w:tcPr>
          <w:p w14:paraId="118919EF">
            <w:pPr>
              <w:rPr>
                <w:rFonts w:hint="eastAsia" w:ascii="微软雅黑" w:hAnsi="微软雅黑" w:eastAsia="微软雅黑" w:cs="微软雅黑"/>
                <w:sz w:val="18"/>
                <w:szCs w:val="18"/>
              </w:rPr>
            </w:pPr>
          </w:p>
        </w:tc>
        <w:tc>
          <w:tcPr>
            <w:tcW w:w="432" w:type="dxa"/>
            <w:tcBorders>
              <w:top w:val="nil"/>
              <w:left w:val="nil"/>
              <w:bottom w:val="nil"/>
              <w:right w:val="nil"/>
            </w:tcBorders>
            <w:shd w:val="clear" w:color="auto" w:fill="auto"/>
            <w:vAlign w:val="center"/>
          </w:tcPr>
          <w:p w14:paraId="7FF3C749">
            <w:pPr>
              <w:rPr>
                <w:rFonts w:hint="eastAsia" w:ascii="微软雅黑" w:hAnsi="微软雅黑" w:eastAsia="微软雅黑" w:cs="微软雅黑"/>
                <w:sz w:val="18"/>
                <w:szCs w:val="18"/>
              </w:rPr>
            </w:pPr>
          </w:p>
        </w:tc>
        <w:tc>
          <w:tcPr>
            <w:tcW w:w="576" w:type="dxa"/>
            <w:tcBorders>
              <w:top w:val="nil"/>
              <w:left w:val="nil"/>
              <w:bottom w:val="nil"/>
              <w:right w:val="nil"/>
            </w:tcBorders>
            <w:shd w:val="clear" w:color="auto" w:fill="auto"/>
            <w:vAlign w:val="center"/>
          </w:tcPr>
          <w:p w14:paraId="18AB15ED">
            <w:pPr>
              <w:rPr>
                <w:rFonts w:hint="eastAsia" w:ascii="微软雅黑" w:hAnsi="微软雅黑" w:eastAsia="微软雅黑" w:cs="微软雅黑"/>
                <w:sz w:val="18"/>
                <w:szCs w:val="18"/>
              </w:rPr>
            </w:pPr>
          </w:p>
        </w:tc>
        <w:tc>
          <w:tcPr>
            <w:tcW w:w="1176" w:type="dxa"/>
            <w:tcBorders>
              <w:top w:val="nil"/>
              <w:left w:val="nil"/>
              <w:bottom w:val="nil"/>
              <w:right w:val="nil"/>
            </w:tcBorders>
            <w:shd w:val="clear" w:color="auto" w:fill="auto"/>
            <w:vAlign w:val="center"/>
          </w:tcPr>
          <w:p w14:paraId="4A2EF53E">
            <w:pPr>
              <w:rPr>
                <w:rFonts w:hint="eastAsia" w:ascii="微软雅黑" w:hAnsi="微软雅黑" w:eastAsia="微软雅黑" w:cs="微软雅黑"/>
                <w:sz w:val="18"/>
                <w:szCs w:val="18"/>
              </w:rPr>
            </w:pPr>
          </w:p>
        </w:tc>
      </w:tr>
    </w:tbl>
    <w:p w14:paraId="216BC3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7DA1B7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注：此页经学生录取学校审核、盖章，在学生入学报到后一个星期内邮寄或以其他方式送达学生办理生源地贷款的北京市区县资助中心，区县资助中心移交银行留存。否则，将直接影响放贷。</w:t>
      </w:r>
    </w:p>
    <w:p w14:paraId="6E1C4B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9AA0F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6B1ECD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76C8F9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1005A7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1BCED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5A2673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7F1CC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307E14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4035B3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27BE39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4553B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225B08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3F93B6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34752C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24A551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2B65BF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4EF8A9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微软雅黑" w:hAnsi="微软雅黑" w:eastAsia="微软雅黑" w:cs="微软雅黑"/>
          <w:i w:val="0"/>
          <w:iCs w:val="0"/>
          <w:caps w:val="0"/>
          <w:color w:val="333333"/>
          <w:spacing w:val="0"/>
          <w:kern w:val="0"/>
          <w:sz w:val="24"/>
          <w:szCs w:val="24"/>
          <w:shd w:val="clear" w:fill="FFFFFF"/>
          <w:lang w:val="en-US" w:eastAsia="zh-CN" w:bidi="ar"/>
        </w:rPr>
      </w:pPr>
    </w:p>
    <w:p w14:paraId="554AA5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附件4</w:t>
      </w:r>
    </w:p>
    <w:p w14:paraId="37AD9C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p>
    <w:p w14:paraId="334997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委托非法定监护人为共同借款人协议书</w:t>
      </w:r>
    </w:p>
    <w:p w14:paraId="1D122E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59BCBF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本人</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（身份证：</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）系学生</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p>
    <w:p w14:paraId="3C55E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（身份证：</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）法定监护人，因</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p>
    <w:p w14:paraId="3749FE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原因，现委托</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（身份证：</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）作为生源地信用助学贷款共同借款人。具体内容及要求如下：</w:t>
      </w:r>
    </w:p>
    <w:p w14:paraId="05625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1、受托人需遵守借款合同约定，自协议书签订之日至贷款本息还清之日，履行共同还款责任；</w:t>
      </w:r>
    </w:p>
    <w:p w14:paraId="4AB043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2、依据生源地信用助学贷款政策规定及贷款工作需要，受托人应配合北京银行和区县学生资助管理中心完成相关工作。</w:t>
      </w:r>
    </w:p>
    <w:p w14:paraId="39C09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3、委托双方在履行本协议过程中发生争议，由当事人协商解决；协商不成的，可依法向人民法院起诉。争议期间，受托人仍应履行共同借款人责任。</w:t>
      </w:r>
    </w:p>
    <w:p w14:paraId="0CF953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65DFA9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p>
    <w:p w14:paraId="7F6139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委托人：</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p>
    <w:p w14:paraId="750BE0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r>
        <w:rPr>
          <w:rFonts w:hint="eastAsia" w:ascii="微软雅黑" w:hAnsi="微软雅黑" w:eastAsia="微软雅黑" w:cs="微软雅黑"/>
          <w:i/>
          <w:iCs/>
          <w:caps w:val="0"/>
          <w:color w:val="333333"/>
          <w:spacing w:val="0"/>
          <w:kern w:val="0"/>
          <w:sz w:val="19"/>
          <w:szCs w:val="19"/>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受托人：</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p>
    <w:p w14:paraId="4614CC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年</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月</w:t>
      </w:r>
      <w:r>
        <w:rPr>
          <w:rFonts w:hint="eastAsia" w:ascii="微软雅黑" w:hAnsi="微软雅黑" w:eastAsia="微软雅黑" w:cs="微软雅黑"/>
          <w:i w:val="0"/>
          <w:iCs w:val="0"/>
          <w:caps w:val="0"/>
          <w:color w:val="333333"/>
          <w:spacing w:val="0"/>
          <w:kern w:val="0"/>
          <w:sz w:val="19"/>
          <w:szCs w:val="19"/>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日</w:t>
      </w:r>
    </w:p>
    <w:p w14:paraId="031BD6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AF3ED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F5E24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94A92B5">
      <w:pPr>
        <w:keepNext w:val="0"/>
        <w:keepLines w:val="0"/>
        <w:widowControl/>
        <w:suppressLineNumbers w:val="0"/>
        <w:pBdr>
          <w:top w:val="none" w:color="auto" w:sz="0" w:space="0"/>
          <w:left w:val="none" w:color="auto" w:sz="0" w:space="0"/>
          <w:bottom w:val="none" w:color="auto" w:sz="0" w:space="0"/>
          <w:right w:val="none" w:color="auto" w:sz="0" w:space="0"/>
        </w:pBdr>
        <w:shd w:val="clear" w:fill="FFE2B3"/>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E2B3"/>
          <w:lang w:val="en-US" w:eastAsia="zh-CN" w:bidi="ar"/>
        </w:rPr>
        <w:t> </w:t>
      </w:r>
    </w:p>
    <w:p w14:paraId="7E2FB6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zA1MDBjODQ1NzQ0OTlmNTdkYjhlNzBjMjg4MGYifQ=="/>
  </w:docVars>
  <w:rsids>
    <w:rsidRoot w:val="00000000"/>
    <w:rsid w:val="36655A0D"/>
    <w:rsid w:val="6405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5554</Words>
  <Characters>5603</Characters>
  <Lines>0</Lines>
  <Paragraphs>0</Paragraphs>
  <TotalTime>2</TotalTime>
  <ScaleCrop>false</ScaleCrop>
  <LinksUpToDate>false</LinksUpToDate>
  <CharactersWithSpaces>6812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2022-09-27T03:18:00Z</dcterms:created>
  <dc:creator>EDZ</dc:creator>
  <cp:lastModifiedBy>WPS_1649743824</cp:lastModifiedBy>
  <dcterms:modified xsi:type="dcterms:W3CDTF">2025-06-10T08:15:06Z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BA80F91CC2BA4134BA675EAC195A769F</vt:lpwstr>
  </property>
  <property fmtid="{D5CDD505-2E9C-101B-9397-08002B2CF9AE}" pid="4" name="KSOTemplateDocerSaveRecord">
    <vt:lpwstr>eyJoZGlkIjoiZTc0ODM5Nzk4NzMzNDc0ODc1Yjg2ODNjNDM3MDczZjMiLCJ1c2VySWQiOiIxMzYyMTUxNDQ0In0=</vt:lpwstr>
  </property>
</Properties>
</file>