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F35" w:rsidRPr="00A37F35" w:rsidRDefault="00A37F35" w:rsidP="00A37F35">
      <w:pPr>
        <w:widowControl/>
        <w:shd w:val="clear" w:color="auto" w:fill="FFFFFF"/>
        <w:wordWrap w:val="0"/>
        <w:spacing w:line="675" w:lineRule="atLeast"/>
        <w:jc w:val="center"/>
        <w:outlineLvl w:val="0"/>
        <w:rPr>
          <w:rFonts w:ascii="宋体" w:eastAsia="宋体" w:hAnsi="宋体" w:cs="宋体"/>
          <w:color w:val="000000" w:themeColor="text1"/>
          <w:kern w:val="36"/>
          <w:sz w:val="38"/>
          <w:szCs w:val="38"/>
        </w:rPr>
      </w:pPr>
      <w:r w:rsidRPr="00A37F35">
        <w:rPr>
          <w:rFonts w:ascii="宋体" w:eastAsia="宋体" w:hAnsi="宋体" w:cs="宋体" w:hint="eastAsia"/>
          <w:color w:val="000000" w:themeColor="text1"/>
          <w:kern w:val="36"/>
          <w:sz w:val="38"/>
          <w:szCs w:val="38"/>
        </w:rPr>
        <w:t>财税[2018]70号 财政部 税务总局关于2018年退还部分行业增值税留抵税额有关税收政策的通知</w:t>
      </w:r>
    </w:p>
    <w:p w:rsidR="00C84641" w:rsidRPr="00A37F35" w:rsidRDefault="00C84641">
      <w:pPr>
        <w:rPr>
          <w:color w:val="000000" w:themeColor="text1"/>
        </w:rPr>
      </w:pPr>
    </w:p>
    <w:p w:rsidR="00A37F35" w:rsidRPr="00A37F35" w:rsidRDefault="00A37F35" w:rsidP="00A37F35">
      <w:pPr>
        <w:widowControl/>
        <w:shd w:val="clear" w:color="auto" w:fill="FFFFFF"/>
        <w:wordWrap w:val="0"/>
        <w:spacing w:after="225"/>
        <w:jc w:val="left"/>
        <w:rPr>
          <w:rFonts w:ascii="宋体" w:eastAsia="宋体" w:hAnsi="宋体" w:cs="宋体"/>
          <w:color w:val="000000" w:themeColor="text1"/>
          <w:kern w:val="0"/>
          <w:szCs w:val="21"/>
        </w:rPr>
      </w:pPr>
      <w:r w:rsidRPr="00A37F35">
        <w:rPr>
          <w:rFonts w:ascii="宋体" w:eastAsia="宋体" w:hAnsi="宋体" w:cs="宋体" w:hint="eastAsia"/>
          <w:color w:val="000000" w:themeColor="text1"/>
          <w:kern w:val="0"/>
          <w:szCs w:val="21"/>
        </w:rPr>
        <w:t>各省、自治区、直辖市、计划单列市财政厅（局），国家税务总局各省、自治区、直辖市、计划单列市税务局，</w:t>
      </w:r>
      <w:bookmarkStart w:id="0" w:name="_GoBack"/>
      <w:bookmarkEnd w:id="0"/>
      <w:r w:rsidRPr="00A37F35">
        <w:rPr>
          <w:rFonts w:ascii="宋体" w:eastAsia="宋体" w:hAnsi="宋体" w:cs="宋体" w:hint="eastAsia"/>
          <w:color w:val="000000" w:themeColor="text1"/>
          <w:kern w:val="0"/>
          <w:szCs w:val="21"/>
        </w:rPr>
        <w:t>新疆生产建设兵团财政局:</w:t>
      </w:r>
    </w:p>
    <w:p w:rsidR="00A37F35" w:rsidRPr="00A37F35" w:rsidRDefault="00A37F35" w:rsidP="00A37F35">
      <w:pPr>
        <w:widowControl/>
        <w:shd w:val="clear" w:color="auto" w:fill="FFFFFF"/>
        <w:wordWrap w:val="0"/>
        <w:spacing w:after="225"/>
        <w:jc w:val="left"/>
        <w:rPr>
          <w:rFonts w:ascii="宋体" w:eastAsia="宋体" w:hAnsi="宋体" w:cs="宋体" w:hint="eastAsia"/>
          <w:color w:val="000000" w:themeColor="text1"/>
          <w:kern w:val="0"/>
          <w:szCs w:val="21"/>
        </w:rPr>
      </w:pPr>
      <w:r w:rsidRPr="00A37F35">
        <w:rPr>
          <w:rFonts w:ascii="宋体" w:eastAsia="宋体" w:hAnsi="宋体" w:cs="宋体" w:hint="eastAsia"/>
          <w:color w:val="000000" w:themeColor="text1"/>
          <w:kern w:val="0"/>
          <w:szCs w:val="21"/>
        </w:rPr>
        <w:t xml:space="preserve">　　为助力经济高质量发展，2018年对部分行业增值税期末留抵税额予以退还。现将有关事项通知如下：</w:t>
      </w:r>
    </w:p>
    <w:p w:rsidR="00A37F35" w:rsidRPr="00A37F35" w:rsidRDefault="00A37F35" w:rsidP="00A37F35">
      <w:pPr>
        <w:widowControl/>
        <w:shd w:val="clear" w:color="auto" w:fill="FFFFFF"/>
        <w:wordWrap w:val="0"/>
        <w:spacing w:after="225"/>
        <w:jc w:val="left"/>
        <w:rPr>
          <w:rFonts w:ascii="宋体" w:eastAsia="宋体" w:hAnsi="宋体" w:cs="宋体" w:hint="eastAsia"/>
          <w:color w:val="000000" w:themeColor="text1"/>
          <w:kern w:val="0"/>
          <w:szCs w:val="21"/>
        </w:rPr>
      </w:pPr>
      <w:r w:rsidRPr="00A37F35">
        <w:rPr>
          <w:rFonts w:ascii="宋体" w:eastAsia="宋体" w:hAnsi="宋体" w:cs="宋体" w:hint="eastAsia"/>
          <w:b/>
          <w:bCs/>
          <w:color w:val="000000" w:themeColor="text1"/>
          <w:kern w:val="0"/>
          <w:szCs w:val="21"/>
        </w:rPr>
        <w:t xml:space="preserve">　　一、退还期末留抵税额的行业企业范围</w:t>
      </w:r>
    </w:p>
    <w:p w:rsidR="00A37F35" w:rsidRPr="00A37F35" w:rsidRDefault="00A37F35" w:rsidP="00A37F35">
      <w:pPr>
        <w:widowControl/>
        <w:shd w:val="clear" w:color="auto" w:fill="FFFFFF"/>
        <w:wordWrap w:val="0"/>
        <w:spacing w:after="225"/>
        <w:jc w:val="left"/>
        <w:rPr>
          <w:rFonts w:ascii="宋体" w:eastAsia="宋体" w:hAnsi="宋体" w:cs="宋体" w:hint="eastAsia"/>
          <w:color w:val="000000" w:themeColor="text1"/>
          <w:kern w:val="0"/>
          <w:szCs w:val="21"/>
        </w:rPr>
      </w:pPr>
      <w:r w:rsidRPr="00A37F35">
        <w:rPr>
          <w:rFonts w:ascii="宋体" w:eastAsia="宋体" w:hAnsi="宋体" w:cs="宋体" w:hint="eastAsia"/>
          <w:color w:val="000000" w:themeColor="text1"/>
          <w:kern w:val="0"/>
          <w:szCs w:val="21"/>
        </w:rPr>
        <w:t xml:space="preserve">　　退还增值税期末留抵税额的行业包括装备制造等先进制造业、研发等现代服务业和电网企业，具体范围如下：</w:t>
      </w:r>
    </w:p>
    <w:p w:rsidR="00A37F35" w:rsidRPr="00A37F35" w:rsidRDefault="00A37F35" w:rsidP="00A37F35">
      <w:pPr>
        <w:widowControl/>
        <w:shd w:val="clear" w:color="auto" w:fill="FFFFFF"/>
        <w:wordWrap w:val="0"/>
        <w:spacing w:after="225"/>
        <w:jc w:val="left"/>
        <w:rPr>
          <w:rFonts w:ascii="宋体" w:eastAsia="宋体" w:hAnsi="宋体" w:cs="宋体" w:hint="eastAsia"/>
          <w:color w:val="000000" w:themeColor="text1"/>
          <w:kern w:val="0"/>
          <w:szCs w:val="21"/>
        </w:rPr>
      </w:pPr>
      <w:r w:rsidRPr="00A37F35">
        <w:rPr>
          <w:rFonts w:ascii="宋体" w:eastAsia="宋体" w:hAnsi="宋体" w:cs="宋体" w:hint="eastAsia"/>
          <w:b/>
          <w:bCs/>
          <w:color w:val="000000" w:themeColor="text1"/>
          <w:kern w:val="0"/>
          <w:szCs w:val="21"/>
        </w:rPr>
        <w:t xml:space="preserve">　　（一）装备制造等先进制造业和研发等现代服务业。</w:t>
      </w:r>
    </w:p>
    <w:p w:rsidR="00A37F35" w:rsidRPr="00A37F35" w:rsidRDefault="00A37F35" w:rsidP="00A37F35">
      <w:pPr>
        <w:widowControl/>
        <w:shd w:val="clear" w:color="auto" w:fill="FFFFFF"/>
        <w:wordWrap w:val="0"/>
        <w:spacing w:after="225"/>
        <w:jc w:val="left"/>
        <w:rPr>
          <w:rFonts w:ascii="宋体" w:eastAsia="宋体" w:hAnsi="宋体" w:cs="宋体" w:hint="eastAsia"/>
          <w:color w:val="000000" w:themeColor="text1"/>
          <w:kern w:val="0"/>
          <w:szCs w:val="21"/>
        </w:rPr>
      </w:pPr>
      <w:r w:rsidRPr="00A37F35">
        <w:rPr>
          <w:rFonts w:ascii="宋体" w:eastAsia="宋体" w:hAnsi="宋体" w:cs="宋体" w:hint="eastAsia"/>
          <w:color w:val="000000" w:themeColor="text1"/>
          <w:kern w:val="0"/>
          <w:szCs w:val="21"/>
        </w:rPr>
        <w:t xml:space="preserve">　　按照国民经济行业分类，装备制造等先进制造业和研发等现代服务业包括专用设备制造业、研究和试验发展等18个大类行业，详见附件《2018年退还增值税期末留抵税额行业目录》。纳税人所属行业根据税务登记的国民经济行业确定，并优先选择以下范围内的纳税人：</w:t>
      </w:r>
    </w:p>
    <w:p w:rsidR="00A37F35" w:rsidRPr="00A37F35" w:rsidRDefault="00A37F35" w:rsidP="00A37F35">
      <w:pPr>
        <w:widowControl/>
        <w:shd w:val="clear" w:color="auto" w:fill="FFFFFF"/>
        <w:wordWrap w:val="0"/>
        <w:spacing w:after="225"/>
        <w:jc w:val="left"/>
        <w:rPr>
          <w:rFonts w:ascii="宋体" w:eastAsia="宋体" w:hAnsi="宋体" w:cs="宋体" w:hint="eastAsia"/>
          <w:color w:val="000000" w:themeColor="text1"/>
          <w:kern w:val="0"/>
          <w:szCs w:val="21"/>
        </w:rPr>
      </w:pPr>
      <w:r w:rsidRPr="00A37F35">
        <w:rPr>
          <w:rFonts w:ascii="宋体" w:eastAsia="宋体" w:hAnsi="宋体" w:cs="宋体" w:hint="eastAsia"/>
          <w:color w:val="000000" w:themeColor="text1"/>
          <w:kern w:val="0"/>
          <w:szCs w:val="21"/>
        </w:rPr>
        <w:t xml:space="preserve">　　1.《</w:t>
      </w:r>
      <w:hyperlink r:id="rId6" w:history="1">
        <w:r w:rsidRPr="00A37F35">
          <w:rPr>
            <w:rFonts w:ascii="宋体" w:eastAsia="宋体" w:hAnsi="宋体" w:cs="宋体" w:hint="eastAsia"/>
            <w:color w:val="000000" w:themeColor="text1"/>
            <w:kern w:val="0"/>
            <w:szCs w:val="21"/>
            <w:u w:val="single"/>
          </w:rPr>
          <w:t>中国制造2025</w:t>
        </w:r>
      </w:hyperlink>
      <w:r w:rsidRPr="00A37F35">
        <w:rPr>
          <w:rFonts w:ascii="宋体" w:eastAsia="宋体" w:hAnsi="宋体" w:cs="宋体" w:hint="eastAsia"/>
          <w:color w:val="000000" w:themeColor="text1"/>
          <w:kern w:val="0"/>
          <w:szCs w:val="21"/>
        </w:rPr>
        <w:t>》明确的新一代信息技术、高档数控机床和机器人、航空航天装备、海洋工程装备及高技术船舶、先进轨道交通装备、节能与新能源汽车、电力装备、农业机械装备、新材料、生物医药及高性能医疗器械等10个重点领域。</w:t>
      </w:r>
    </w:p>
    <w:p w:rsidR="00A37F35" w:rsidRPr="00A37F35" w:rsidRDefault="00A37F35" w:rsidP="00A37F35">
      <w:pPr>
        <w:widowControl/>
        <w:shd w:val="clear" w:color="auto" w:fill="FFFFFF"/>
        <w:wordWrap w:val="0"/>
        <w:spacing w:after="225"/>
        <w:jc w:val="left"/>
        <w:rPr>
          <w:rFonts w:ascii="宋体" w:eastAsia="宋体" w:hAnsi="宋体" w:cs="宋体" w:hint="eastAsia"/>
          <w:color w:val="000000" w:themeColor="text1"/>
          <w:kern w:val="0"/>
          <w:szCs w:val="21"/>
        </w:rPr>
      </w:pPr>
      <w:r w:rsidRPr="00A37F35">
        <w:rPr>
          <w:rFonts w:ascii="宋体" w:eastAsia="宋体" w:hAnsi="宋体" w:cs="宋体" w:hint="eastAsia"/>
          <w:color w:val="000000" w:themeColor="text1"/>
          <w:kern w:val="0"/>
          <w:szCs w:val="21"/>
        </w:rPr>
        <w:t xml:space="preserve">　　2.高新技术企业、技术先进型服务企业和科技型中小企业。</w:t>
      </w:r>
    </w:p>
    <w:p w:rsidR="00A37F35" w:rsidRPr="00A37F35" w:rsidRDefault="00A37F35" w:rsidP="00A37F35">
      <w:pPr>
        <w:widowControl/>
        <w:shd w:val="clear" w:color="auto" w:fill="FFFFFF"/>
        <w:wordWrap w:val="0"/>
        <w:spacing w:after="225"/>
        <w:jc w:val="left"/>
        <w:rPr>
          <w:rFonts w:ascii="宋体" w:eastAsia="宋体" w:hAnsi="宋体" w:cs="宋体" w:hint="eastAsia"/>
          <w:color w:val="000000" w:themeColor="text1"/>
          <w:kern w:val="0"/>
          <w:szCs w:val="21"/>
        </w:rPr>
      </w:pPr>
      <w:r w:rsidRPr="00A37F35">
        <w:rPr>
          <w:rFonts w:ascii="宋体" w:eastAsia="宋体" w:hAnsi="宋体" w:cs="宋体" w:hint="eastAsia"/>
          <w:b/>
          <w:bCs/>
          <w:color w:val="000000" w:themeColor="text1"/>
          <w:kern w:val="0"/>
          <w:szCs w:val="21"/>
        </w:rPr>
        <w:t xml:space="preserve">　　（二）电网企业</w:t>
      </w:r>
    </w:p>
    <w:p w:rsidR="00A37F35" w:rsidRPr="00A37F35" w:rsidRDefault="00A37F35" w:rsidP="00A37F35">
      <w:pPr>
        <w:widowControl/>
        <w:shd w:val="clear" w:color="auto" w:fill="FFFFFF"/>
        <w:wordWrap w:val="0"/>
        <w:spacing w:after="225"/>
        <w:jc w:val="left"/>
        <w:rPr>
          <w:rFonts w:ascii="宋体" w:eastAsia="宋体" w:hAnsi="宋体" w:cs="宋体" w:hint="eastAsia"/>
          <w:color w:val="000000" w:themeColor="text1"/>
          <w:kern w:val="0"/>
          <w:szCs w:val="21"/>
        </w:rPr>
      </w:pPr>
      <w:r w:rsidRPr="00A37F35">
        <w:rPr>
          <w:rFonts w:ascii="宋体" w:eastAsia="宋体" w:hAnsi="宋体" w:cs="宋体" w:hint="eastAsia"/>
          <w:color w:val="000000" w:themeColor="text1"/>
          <w:kern w:val="0"/>
          <w:szCs w:val="21"/>
        </w:rPr>
        <w:t xml:space="preserve">　　取得电力业务许可证（输电类、供电类）的全部电网企业。</w:t>
      </w:r>
    </w:p>
    <w:p w:rsidR="00A37F35" w:rsidRPr="00A37F35" w:rsidRDefault="00A37F35" w:rsidP="00A37F35">
      <w:pPr>
        <w:widowControl/>
        <w:shd w:val="clear" w:color="auto" w:fill="FFFFFF"/>
        <w:wordWrap w:val="0"/>
        <w:spacing w:after="225"/>
        <w:jc w:val="left"/>
        <w:rPr>
          <w:rFonts w:ascii="宋体" w:eastAsia="宋体" w:hAnsi="宋体" w:cs="宋体" w:hint="eastAsia"/>
          <w:color w:val="000000" w:themeColor="text1"/>
          <w:kern w:val="0"/>
          <w:szCs w:val="21"/>
        </w:rPr>
      </w:pPr>
      <w:r w:rsidRPr="00A37F35">
        <w:rPr>
          <w:rFonts w:ascii="宋体" w:eastAsia="宋体" w:hAnsi="宋体" w:cs="宋体" w:hint="eastAsia"/>
          <w:b/>
          <w:bCs/>
          <w:color w:val="000000" w:themeColor="text1"/>
          <w:kern w:val="0"/>
          <w:szCs w:val="21"/>
        </w:rPr>
        <w:t xml:space="preserve">　　二、退还期末留抵税额的纳税人条件</w:t>
      </w:r>
    </w:p>
    <w:p w:rsidR="00A37F35" w:rsidRPr="00A37F35" w:rsidRDefault="00A37F35" w:rsidP="00A37F35">
      <w:pPr>
        <w:widowControl/>
        <w:shd w:val="clear" w:color="auto" w:fill="FFFFFF"/>
        <w:wordWrap w:val="0"/>
        <w:spacing w:after="225"/>
        <w:jc w:val="left"/>
        <w:rPr>
          <w:rFonts w:ascii="宋体" w:eastAsia="宋体" w:hAnsi="宋体" w:cs="宋体" w:hint="eastAsia"/>
          <w:color w:val="000000" w:themeColor="text1"/>
          <w:kern w:val="0"/>
          <w:szCs w:val="21"/>
        </w:rPr>
      </w:pPr>
      <w:r w:rsidRPr="00A37F35">
        <w:rPr>
          <w:rFonts w:ascii="宋体" w:eastAsia="宋体" w:hAnsi="宋体" w:cs="宋体" w:hint="eastAsia"/>
          <w:color w:val="000000" w:themeColor="text1"/>
          <w:kern w:val="0"/>
          <w:szCs w:val="21"/>
        </w:rPr>
        <w:t xml:space="preserve">　　退还期末留抵税额纳税人的纳税信用等级为A级或B级。</w:t>
      </w:r>
    </w:p>
    <w:p w:rsidR="00A37F35" w:rsidRPr="00A37F35" w:rsidRDefault="00A37F35" w:rsidP="00A37F35">
      <w:pPr>
        <w:widowControl/>
        <w:shd w:val="clear" w:color="auto" w:fill="FFFFFF"/>
        <w:wordWrap w:val="0"/>
        <w:spacing w:after="225"/>
        <w:jc w:val="left"/>
        <w:rPr>
          <w:rFonts w:ascii="宋体" w:eastAsia="宋体" w:hAnsi="宋体" w:cs="宋体" w:hint="eastAsia"/>
          <w:color w:val="000000" w:themeColor="text1"/>
          <w:kern w:val="0"/>
          <w:szCs w:val="21"/>
        </w:rPr>
      </w:pPr>
      <w:r w:rsidRPr="00A37F35">
        <w:rPr>
          <w:rFonts w:ascii="宋体" w:eastAsia="宋体" w:hAnsi="宋体" w:cs="宋体" w:hint="eastAsia"/>
          <w:b/>
          <w:bCs/>
          <w:color w:val="000000" w:themeColor="text1"/>
          <w:kern w:val="0"/>
          <w:szCs w:val="21"/>
        </w:rPr>
        <w:t xml:space="preserve">　　三、退还期末留抵税额的计算</w:t>
      </w:r>
    </w:p>
    <w:p w:rsidR="00A37F35" w:rsidRPr="00A37F35" w:rsidRDefault="00A37F35" w:rsidP="00A37F35">
      <w:pPr>
        <w:widowControl/>
        <w:shd w:val="clear" w:color="auto" w:fill="FFFFFF"/>
        <w:wordWrap w:val="0"/>
        <w:spacing w:after="225"/>
        <w:jc w:val="left"/>
        <w:rPr>
          <w:rFonts w:ascii="宋体" w:eastAsia="宋体" w:hAnsi="宋体" w:cs="宋体" w:hint="eastAsia"/>
          <w:color w:val="000000" w:themeColor="text1"/>
          <w:kern w:val="0"/>
          <w:szCs w:val="21"/>
        </w:rPr>
      </w:pPr>
      <w:r w:rsidRPr="00A37F35">
        <w:rPr>
          <w:rFonts w:ascii="宋体" w:eastAsia="宋体" w:hAnsi="宋体" w:cs="宋体" w:hint="eastAsia"/>
          <w:color w:val="000000" w:themeColor="text1"/>
          <w:kern w:val="0"/>
          <w:szCs w:val="21"/>
        </w:rPr>
        <w:t xml:space="preserve">　　纳税人向主管税务机关申请退还期末留抵税额,当期退还的期末留抵税额，以纳税人申请退税上期的期末留抵税额和退还比例计算，并以纳税人2017年底期末留抵税额为上限。具体如下：</w:t>
      </w:r>
    </w:p>
    <w:p w:rsidR="00A37F35" w:rsidRPr="00A37F35" w:rsidRDefault="00A37F35" w:rsidP="00A37F35">
      <w:pPr>
        <w:widowControl/>
        <w:shd w:val="clear" w:color="auto" w:fill="FFFFFF"/>
        <w:wordWrap w:val="0"/>
        <w:spacing w:after="225"/>
        <w:jc w:val="left"/>
        <w:rPr>
          <w:rFonts w:ascii="宋体" w:eastAsia="宋体" w:hAnsi="宋体" w:cs="宋体" w:hint="eastAsia"/>
          <w:color w:val="000000" w:themeColor="text1"/>
          <w:kern w:val="0"/>
          <w:szCs w:val="21"/>
        </w:rPr>
      </w:pPr>
      <w:r w:rsidRPr="00A37F35">
        <w:rPr>
          <w:rFonts w:ascii="宋体" w:eastAsia="宋体" w:hAnsi="宋体" w:cs="宋体" w:hint="eastAsia"/>
          <w:b/>
          <w:bCs/>
          <w:color w:val="000000" w:themeColor="text1"/>
          <w:kern w:val="0"/>
          <w:szCs w:val="21"/>
        </w:rPr>
        <w:t xml:space="preserve">　　（一）可退还的期末留抵税额=纳税人申请退税上期的期末留抵税额×退还比例</w:t>
      </w:r>
    </w:p>
    <w:p w:rsidR="00A37F35" w:rsidRPr="00A37F35" w:rsidRDefault="00A37F35" w:rsidP="00A37F35">
      <w:pPr>
        <w:widowControl/>
        <w:shd w:val="clear" w:color="auto" w:fill="FFFFFF"/>
        <w:wordWrap w:val="0"/>
        <w:spacing w:after="225"/>
        <w:jc w:val="left"/>
        <w:rPr>
          <w:rFonts w:ascii="宋体" w:eastAsia="宋体" w:hAnsi="宋体" w:cs="宋体" w:hint="eastAsia"/>
          <w:color w:val="000000" w:themeColor="text1"/>
          <w:kern w:val="0"/>
          <w:szCs w:val="21"/>
        </w:rPr>
      </w:pPr>
      <w:r w:rsidRPr="00A37F35">
        <w:rPr>
          <w:rFonts w:ascii="宋体" w:eastAsia="宋体" w:hAnsi="宋体" w:cs="宋体" w:hint="eastAsia"/>
          <w:color w:val="000000" w:themeColor="text1"/>
          <w:kern w:val="0"/>
          <w:szCs w:val="21"/>
        </w:rPr>
        <w:t xml:space="preserve">　　退还比例按下列方法计算：</w:t>
      </w:r>
    </w:p>
    <w:p w:rsidR="00A37F35" w:rsidRPr="00A37F35" w:rsidRDefault="00A37F35" w:rsidP="00A37F35">
      <w:pPr>
        <w:widowControl/>
        <w:shd w:val="clear" w:color="auto" w:fill="FFFFFF"/>
        <w:wordWrap w:val="0"/>
        <w:spacing w:after="225"/>
        <w:jc w:val="left"/>
        <w:rPr>
          <w:rFonts w:ascii="宋体" w:eastAsia="宋体" w:hAnsi="宋体" w:cs="宋体" w:hint="eastAsia"/>
          <w:color w:val="000000" w:themeColor="text1"/>
          <w:kern w:val="0"/>
          <w:szCs w:val="21"/>
        </w:rPr>
      </w:pPr>
      <w:r w:rsidRPr="00A37F35">
        <w:rPr>
          <w:rFonts w:ascii="宋体" w:eastAsia="宋体" w:hAnsi="宋体" w:cs="宋体" w:hint="eastAsia"/>
          <w:color w:val="000000" w:themeColor="text1"/>
          <w:kern w:val="0"/>
          <w:szCs w:val="21"/>
        </w:rPr>
        <w:lastRenderedPageBreak/>
        <w:t xml:space="preserve">　　1.2014年12月31日前（含）办理税务登记的纳税人，退还比例为2015年、2016年和2017年三个年度已抵扣的增值税专用发票、海关进口增值税专用缴款书、解缴税款完税凭证注明的增值税额占同期全部已抵扣进项税额的比重。</w:t>
      </w:r>
    </w:p>
    <w:p w:rsidR="00A37F35" w:rsidRPr="00A37F35" w:rsidRDefault="00A37F35" w:rsidP="00A37F35">
      <w:pPr>
        <w:widowControl/>
        <w:shd w:val="clear" w:color="auto" w:fill="FFFFFF"/>
        <w:wordWrap w:val="0"/>
        <w:spacing w:after="225"/>
        <w:jc w:val="left"/>
        <w:rPr>
          <w:rFonts w:ascii="宋体" w:eastAsia="宋体" w:hAnsi="宋体" w:cs="宋体" w:hint="eastAsia"/>
          <w:color w:val="000000" w:themeColor="text1"/>
          <w:kern w:val="0"/>
          <w:szCs w:val="21"/>
        </w:rPr>
      </w:pPr>
      <w:r w:rsidRPr="00A37F35">
        <w:rPr>
          <w:rFonts w:ascii="宋体" w:eastAsia="宋体" w:hAnsi="宋体" w:cs="宋体" w:hint="eastAsia"/>
          <w:color w:val="000000" w:themeColor="text1"/>
          <w:kern w:val="0"/>
          <w:szCs w:val="21"/>
        </w:rPr>
        <w:t xml:space="preserve">　　2.2015年1月1日后（含）办理税务登记的纳税人，退还比例为实际经营期间内已抵扣的增值税专用发票、海关进口增值税专用缴款书、解缴税款完税凭证注明的增值税额占同期全部已抵扣进项税额的比重。</w:t>
      </w:r>
    </w:p>
    <w:p w:rsidR="00A37F35" w:rsidRPr="00A37F35" w:rsidRDefault="00A37F35" w:rsidP="00A37F35">
      <w:pPr>
        <w:widowControl/>
        <w:shd w:val="clear" w:color="auto" w:fill="FFFFFF"/>
        <w:wordWrap w:val="0"/>
        <w:spacing w:after="225"/>
        <w:jc w:val="left"/>
        <w:rPr>
          <w:rFonts w:ascii="宋体" w:eastAsia="宋体" w:hAnsi="宋体" w:cs="宋体" w:hint="eastAsia"/>
          <w:color w:val="000000" w:themeColor="text1"/>
          <w:kern w:val="0"/>
          <w:szCs w:val="21"/>
        </w:rPr>
      </w:pPr>
      <w:r w:rsidRPr="00A37F35">
        <w:rPr>
          <w:rFonts w:ascii="宋体" w:eastAsia="宋体" w:hAnsi="宋体" w:cs="宋体" w:hint="eastAsia"/>
          <w:b/>
          <w:bCs/>
          <w:color w:val="000000" w:themeColor="text1"/>
          <w:kern w:val="0"/>
          <w:szCs w:val="21"/>
        </w:rPr>
        <w:t xml:space="preserve">　　（二）当可退还的期末留抵税额不超过2017年底期末留抵税额时，当期退还的期末留抵税额为可退还的期末留抵税额。当可退还的期末留抵税额超过2017年底期末留抵税额时，当期退还的期末留抵税额为2017年底期末留抵税额。</w:t>
      </w:r>
    </w:p>
    <w:p w:rsidR="00A37F35" w:rsidRPr="00A37F35" w:rsidRDefault="00A37F35" w:rsidP="00A37F35">
      <w:pPr>
        <w:widowControl/>
        <w:shd w:val="clear" w:color="auto" w:fill="FFFFFF"/>
        <w:wordWrap w:val="0"/>
        <w:spacing w:after="225"/>
        <w:jc w:val="left"/>
        <w:rPr>
          <w:rFonts w:ascii="宋体" w:eastAsia="宋体" w:hAnsi="宋体" w:cs="宋体" w:hint="eastAsia"/>
          <w:color w:val="000000" w:themeColor="text1"/>
          <w:kern w:val="0"/>
          <w:szCs w:val="21"/>
        </w:rPr>
      </w:pPr>
      <w:r w:rsidRPr="00A37F35">
        <w:rPr>
          <w:rFonts w:ascii="宋体" w:eastAsia="宋体" w:hAnsi="宋体" w:cs="宋体" w:hint="eastAsia"/>
          <w:b/>
          <w:bCs/>
          <w:color w:val="000000" w:themeColor="text1"/>
          <w:kern w:val="0"/>
          <w:szCs w:val="21"/>
        </w:rPr>
        <w:t xml:space="preserve">　　四、工作要求</w:t>
      </w:r>
    </w:p>
    <w:p w:rsidR="00A37F35" w:rsidRPr="00A37F35" w:rsidRDefault="00A37F35" w:rsidP="00A37F35">
      <w:pPr>
        <w:widowControl/>
        <w:shd w:val="clear" w:color="auto" w:fill="FFFFFF"/>
        <w:wordWrap w:val="0"/>
        <w:spacing w:after="225"/>
        <w:jc w:val="left"/>
        <w:rPr>
          <w:rFonts w:ascii="宋体" w:eastAsia="宋体" w:hAnsi="宋体" w:cs="宋体" w:hint="eastAsia"/>
          <w:color w:val="000000" w:themeColor="text1"/>
          <w:kern w:val="0"/>
          <w:szCs w:val="21"/>
        </w:rPr>
      </w:pPr>
      <w:r w:rsidRPr="00A37F35">
        <w:rPr>
          <w:rFonts w:ascii="宋体" w:eastAsia="宋体" w:hAnsi="宋体" w:cs="宋体" w:hint="eastAsia"/>
          <w:color w:val="000000" w:themeColor="text1"/>
          <w:kern w:val="0"/>
          <w:szCs w:val="21"/>
        </w:rPr>
        <w:t xml:space="preserve">　　（一）各省（包括自治区、直辖市、计划单列市，下同）财政和税务部门要根据财政部和税务总局确定的各省2018年装备制造等先进制造业、研发等现代服务业退还期末留抵税额规模，顺应国家宏观政策导向，兼顾不同规模、类型企业，确定本省退还期末留抵税额的纳税人，于2018年8月31日前将纳税人名单及拟退税金额报财政部和税务总局备案。</w:t>
      </w:r>
    </w:p>
    <w:p w:rsidR="00A37F35" w:rsidRPr="00A37F35" w:rsidRDefault="00A37F35" w:rsidP="00A37F35">
      <w:pPr>
        <w:widowControl/>
        <w:shd w:val="clear" w:color="auto" w:fill="FFFFFF"/>
        <w:wordWrap w:val="0"/>
        <w:spacing w:after="225"/>
        <w:jc w:val="left"/>
        <w:rPr>
          <w:rFonts w:ascii="宋体" w:eastAsia="宋体" w:hAnsi="宋体" w:cs="宋体" w:hint="eastAsia"/>
          <w:color w:val="000000" w:themeColor="text1"/>
          <w:kern w:val="0"/>
          <w:szCs w:val="21"/>
        </w:rPr>
      </w:pPr>
      <w:r w:rsidRPr="00A37F35">
        <w:rPr>
          <w:rFonts w:ascii="宋体" w:eastAsia="宋体" w:hAnsi="宋体" w:cs="宋体" w:hint="eastAsia"/>
          <w:color w:val="000000" w:themeColor="text1"/>
          <w:kern w:val="0"/>
          <w:szCs w:val="21"/>
        </w:rPr>
        <w:t xml:space="preserve">　　各省2018年装备制造等先进制造业、研发等现代服务业退还期末留抵税额规模由财政部和税务总局另行通知。各省电网企业的期末留抵税额，按本通知规定计算当期退还的期末留抵税额，据实退还。</w:t>
      </w:r>
    </w:p>
    <w:p w:rsidR="00A37F35" w:rsidRPr="00A37F35" w:rsidRDefault="00A37F35" w:rsidP="00A37F35">
      <w:pPr>
        <w:widowControl/>
        <w:shd w:val="clear" w:color="auto" w:fill="FFFFFF"/>
        <w:wordWrap w:val="0"/>
        <w:spacing w:after="225"/>
        <w:jc w:val="left"/>
        <w:rPr>
          <w:rFonts w:ascii="宋体" w:eastAsia="宋体" w:hAnsi="宋体" w:cs="宋体" w:hint="eastAsia"/>
          <w:color w:val="000000" w:themeColor="text1"/>
          <w:kern w:val="0"/>
          <w:szCs w:val="21"/>
        </w:rPr>
      </w:pPr>
      <w:r w:rsidRPr="00A37F35">
        <w:rPr>
          <w:rFonts w:ascii="宋体" w:eastAsia="宋体" w:hAnsi="宋体" w:cs="宋体" w:hint="eastAsia"/>
          <w:color w:val="000000" w:themeColor="text1"/>
          <w:kern w:val="0"/>
          <w:szCs w:val="21"/>
        </w:rPr>
        <w:t xml:space="preserve">　　（二）各省财政和税务部门务必高度重视此项工作，周密筹划、统筹推进，实施过程中应加强监测分析，做好宣传解释等工作，确保退还期末留抵税额平稳、有序推进，于2018年9月30日前完成退还期末留抵税额工作。</w:t>
      </w:r>
    </w:p>
    <w:p w:rsidR="00A37F35" w:rsidRPr="00A37F35" w:rsidRDefault="00A37F35" w:rsidP="00A37F35">
      <w:pPr>
        <w:widowControl/>
        <w:shd w:val="clear" w:color="auto" w:fill="FFFFFF"/>
        <w:wordWrap w:val="0"/>
        <w:spacing w:after="225"/>
        <w:jc w:val="left"/>
        <w:rPr>
          <w:rFonts w:ascii="宋体" w:eastAsia="宋体" w:hAnsi="宋体" w:cs="宋体" w:hint="eastAsia"/>
          <w:color w:val="000000" w:themeColor="text1"/>
          <w:kern w:val="0"/>
          <w:szCs w:val="21"/>
        </w:rPr>
      </w:pPr>
      <w:r w:rsidRPr="00A37F35">
        <w:rPr>
          <w:rFonts w:ascii="宋体" w:eastAsia="宋体" w:hAnsi="宋体" w:cs="宋体" w:hint="eastAsia"/>
          <w:color w:val="000000" w:themeColor="text1"/>
          <w:kern w:val="0"/>
          <w:szCs w:val="21"/>
        </w:rPr>
        <w:t xml:space="preserve">　　（三）2018年10月31日前，各省财政和税务部门报送退还期末留抵税额工作总结，包括完成情况、工作方法、成效、建议等。政策执行过程中遇到重大问题及时向财政部和税务总局报告。</w:t>
      </w:r>
    </w:p>
    <w:p w:rsidR="00A37F35" w:rsidRPr="00A37F35" w:rsidRDefault="00A37F35" w:rsidP="00A37F35">
      <w:pPr>
        <w:widowControl/>
        <w:shd w:val="clear" w:color="auto" w:fill="FFFFFF"/>
        <w:wordWrap w:val="0"/>
        <w:spacing w:after="225"/>
        <w:jc w:val="left"/>
        <w:rPr>
          <w:rFonts w:ascii="宋体" w:eastAsia="宋体" w:hAnsi="宋体" w:cs="宋体" w:hint="eastAsia"/>
          <w:color w:val="000000" w:themeColor="text1"/>
          <w:kern w:val="0"/>
          <w:szCs w:val="21"/>
        </w:rPr>
      </w:pPr>
      <w:r w:rsidRPr="00A37F35">
        <w:rPr>
          <w:rFonts w:ascii="宋体" w:eastAsia="宋体" w:hAnsi="宋体" w:cs="宋体" w:hint="eastAsia"/>
          <w:b/>
          <w:bCs/>
          <w:color w:val="000000" w:themeColor="text1"/>
          <w:kern w:val="0"/>
          <w:szCs w:val="21"/>
        </w:rPr>
        <w:t xml:space="preserve">　</w:t>
      </w:r>
    </w:p>
    <w:p w:rsidR="00A37F35" w:rsidRPr="00A37F35" w:rsidRDefault="00A37F35" w:rsidP="00A37F35">
      <w:pPr>
        <w:widowControl/>
        <w:shd w:val="clear" w:color="auto" w:fill="FFFFFF"/>
        <w:wordWrap w:val="0"/>
        <w:spacing w:after="225"/>
        <w:jc w:val="left"/>
        <w:rPr>
          <w:rFonts w:ascii="宋体" w:eastAsia="宋体" w:hAnsi="宋体" w:cs="宋体" w:hint="eastAsia"/>
          <w:color w:val="000000" w:themeColor="text1"/>
          <w:kern w:val="0"/>
          <w:szCs w:val="21"/>
        </w:rPr>
      </w:pPr>
      <w:r w:rsidRPr="00A37F35">
        <w:rPr>
          <w:rFonts w:ascii="宋体" w:eastAsia="宋体" w:hAnsi="宋体" w:cs="宋体" w:hint="eastAsia"/>
          <w:color w:val="000000" w:themeColor="text1"/>
          <w:kern w:val="0"/>
          <w:szCs w:val="21"/>
        </w:rPr>
        <w:t xml:space="preserve">　　附件:2018年退还增值税期末留抵税额行业目录</w:t>
      </w:r>
      <w:r w:rsidRPr="00A37F35">
        <w:rPr>
          <w:rFonts w:ascii="宋体" w:eastAsia="宋体" w:hAnsi="宋体" w:cs="宋体"/>
          <w:noProof/>
          <w:color w:val="000000" w:themeColor="text1"/>
          <w:kern w:val="0"/>
          <w:szCs w:val="21"/>
        </w:rPr>
        <w:drawing>
          <wp:inline distT="0" distB="0" distL="0" distR="0">
            <wp:extent cx="171450" cy="171450"/>
            <wp:effectExtent l="0" t="0" r="0" b="0"/>
            <wp:docPr id="1" name="图片 1" descr="http://www.shui5.cn/plus/img/addon.gif">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hui5.cn/plus/img/addon.gif">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A37F35" w:rsidRPr="00A37F35" w:rsidRDefault="00A37F35" w:rsidP="00A37F35">
      <w:pPr>
        <w:widowControl/>
        <w:shd w:val="clear" w:color="auto" w:fill="FFFFFF"/>
        <w:wordWrap w:val="0"/>
        <w:spacing w:after="225"/>
        <w:jc w:val="right"/>
        <w:rPr>
          <w:rFonts w:ascii="宋体" w:eastAsia="宋体" w:hAnsi="宋体" w:cs="宋体" w:hint="eastAsia"/>
          <w:color w:val="000000" w:themeColor="text1"/>
          <w:kern w:val="0"/>
          <w:szCs w:val="21"/>
        </w:rPr>
      </w:pPr>
      <w:r w:rsidRPr="00A37F35">
        <w:rPr>
          <w:rFonts w:ascii="宋体" w:eastAsia="宋体" w:hAnsi="宋体" w:cs="宋体" w:hint="eastAsia"/>
          <w:color w:val="000000" w:themeColor="text1"/>
          <w:kern w:val="0"/>
          <w:szCs w:val="21"/>
        </w:rPr>
        <w:t>财政部</w:t>
      </w:r>
    </w:p>
    <w:p w:rsidR="00A37F35" w:rsidRPr="00A37F35" w:rsidRDefault="00A37F35" w:rsidP="00A37F35">
      <w:pPr>
        <w:widowControl/>
        <w:shd w:val="clear" w:color="auto" w:fill="FFFFFF"/>
        <w:wordWrap w:val="0"/>
        <w:spacing w:after="225"/>
        <w:jc w:val="right"/>
        <w:rPr>
          <w:rFonts w:ascii="宋体" w:eastAsia="宋体" w:hAnsi="宋体" w:cs="宋体" w:hint="eastAsia"/>
          <w:color w:val="000000" w:themeColor="text1"/>
          <w:kern w:val="0"/>
          <w:szCs w:val="21"/>
        </w:rPr>
      </w:pPr>
      <w:r w:rsidRPr="00A37F35">
        <w:rPr>
          <w:rFonts w:ascii="宋体" w:eastAsia="宋体" w:hAnsi="宋体" w:cs="宋体" w:hint="eastAsia"/>
          <w:color w:val="000000" w:themeColor="text1"/>
          <w:kern w:val="0"/>
          <w:szCs w:val="21"/>
        </w:rPr>
        <w:t>税务总局</w:t>
      </w:r>
    </w:p>
    <w:p w:rsidR="00A37F35" w:rsidRPr="00A37F35" w:rsidRDefault="00A37F35" w:rsidP="00A37F35">
      <w:pPr>
        <w:widowControl/>
        <w:shd w:val="clear" w:color="auto" w:fill="FFFFFF"/>
        <w:wordWrap w:val="0"/>
        <w:spacing w:after="225"/>
        <w:jc w:val="right"/>
        <w:rPr>
          <w:rFonts w:ascii="宋体" w:eastAsia="宋体" w:hAnsi="宋体" w:cs="宋体" w:hint="eastAsia"/>
          <w:color w:val="000000" w:themeColor="text1"/>
          <w:kern w:val="0"/>
          <w:szCs w:val="21"/>
        </w:rPr>
      </w:pPr>
      <w:r w:rsidRPr="00A37F35">
        <w:rPr>
          <w:rFonts w:ascii="宋体" w:eastAsia="宋体" w:hAnsi="宋体" w:cs="宋体" w:hint="eastAsia"/>
          <w:color w:val="000000" w:themeColor="text1"/>
          <w:kern w:val="0"/>
          <w:szCs w:val="21"/>
        </w:rPr>
        <w:t>2018年6月27日</w:t>
      </w:r>
    </w:p>
    <w:p w:rsidR="00A37F35" w:rsidRPr="00A37F35" w:rsidRDefault="00A37F35" w:rsidP="00A37F35">
      <w:pPr>
        <w:widowControl/>
        <w:shd w:val="clear" w:color="auto" w:fill="FFFFFF"/>
        <w:wordWrap w:val="0"/>
        <w:spacing w:after="225"/>
        <w:jc w:val="center"/>
        <w:rPr>
          <w:rFonts w:ascii="宋体" w:eastAsia="宋体" w:hAnsi="宋体" w:cs="宋体" w:hint="eastAsia"/>
          <w:color w:val="000000" w:themeColor="text1"/>
          <w:kern w:val="0"/>
          <w:szCs w:val="21"/>
        </w:rPr>
      </w:pPr>
      <w:r w:rsidRPr="00A37F35">
        <w:rPr>
          <w:rFonts w:ascii="宋体" w:eastAsia="宋体" w:hAnsi="宋体" w:cs="宋体" w:hint="eastAsia"/>
          <w:color w:val="000000" w:themeColor="text1"/>
          <w:kern w:val="0"/>
          <w:szCs w:val="21"/>
        </w:rPr>
        <w:t>2018年退还增值税期末留抵税额行业目录</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46"/>
        <w:gridCol w:w="6144"/>
      </w:tblGrid>
      <w:tr w:rsidR="00A37F35" w:rsidRPr="00A37F35" w:rsidTr="00A37F35">
        <w:trPr>
          <w:tblCellSpacing w:w="0" w:type="dxa"/>
          <w:jc w:val="center"/>
        </w:trPr>
        <w:tc>
          <w:tcPr>
            <w:tcW w:w="1116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A37F35" w:rsidRPr="00A37F35" w:rsidRDefault="00A37F35" w:rsidP="00A37F35">
            <w:pPr>
              <w:widowControl/>
              <w:wordWrap w:val="0"/>
              <w:jc w:val="left"/>
              <w:rPr>
                <w:rFonts w:ascii="宋体" w:eastAsia="宋体" w:hAnsi="宋体" w:cs="宋体" w:hint="eastAsia"/>
                <w:color w:val="000000" w:themeColor="text1"/>
                <w:kern w:val="0"/>
                <w:szCs w:val="21"/>
              </w:rPr>
            </w:pPr>
            <w:r w:rsidRPr="00A37F35">
              <w:rPr>
                <w:rFonts w:ascii="宋体" w:eastAsia="宋体" w:hAnsi="宋体" w:cs="宋体" w:hint="eastAsia"/>
                <w:color w:val="000000" w:themeColor="text1"/>
                <w:kern w:val="0"/>
                <w:szCs w:val="21"/>
              </w:rPr>
              <w:br/>
              <w:t>2018年退还增值税期末留抵税额行业目录</w:t>
            </w:r>
          </w:p>
        </w:tc>
      </w:tr>
      <w:tr w:rsidR="00A37F35" w:rsidRPr="00A37F35" w:rsidTr="00A37F35">
        <w:trPr>
          <w:tblCellSpacing w:w="0" w:type="dxa"/>
          <w:jc w:val="center"/>
        </w:trPr>
        <w:tc>
          <w:tcPr>
            <w:tcW w:w="28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37F35" w:rsidRPr="00A37F35" w:rsidRDefault="00A37F35" w:rsidP="00A37F35">
            <w:pPr>
              <w:widowControl/>
              <w:wordWrap w:val="0"/>
              <w:jc w:val="left"/>
              <w:rPr>
                <w:rFonts w:ascii="宋体" w:eastAsia="宋体" w:hAnsi="宋体" w:cs="宋体" w:hint="eastAsia"/>
                <w:color w:val="000000" w:themeColor="text1"/>
                <w:kern w:val="0"/>
                <w:szCs w:val="21"/>
              </w:rPr>
            </w:pPr>
            <w:r w:rsidRPr="00A37F35">
              <w:rPr>
                <w:rFonts w:ascii="宋体" w:eastAsia="宋体" w:hAnsi="宋体" w:cs="宋体" w:hint="eastAsia"/>
                <w:b/>
                <w:bCs/>
                <w:color w:val="000000" w:themeColor="text1"/>
                <w:kern w:val="0"/>
                <w:szCs w:val="21"/>
              </w:rPr>
              <w:lastRenderedPageBreak/>
              <w:t>序号</w:t>
            </w:r>
          </w:p>
        </w:tc>
        <w:tc>
          <w:tcPr>
            <w:tcW w:w="82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37F35" w:rsidRPr="00A37F35" w:rsidRDefault="00A37F35" w:rsidP="00A37F35">
            <w:pPr>
              <w:widowControl/>
              <w:wordWrap w:val="0"/>
              <w:jc w:val="left"/>
              <w:rPr>
                <w:rFonts w:ascii="宋体" w:eastAsia="宋体" w:hAnsi="宋体" w:cs="宋体" w:hint="eastAsia"/>
                <w:color w:val="000000" w:themeColor="text1"/>
                <w:kern w:val="0"/>
                <w:szCs w:val="21"/>
              </w:rPr>
            </w:pPr>
            <w:r w:rsidRPr="00A37F35">
              <w:rPr>
                <w:rFonts w:ascii="宋体" w:eastAsia="宋体" w:hAnsi="宋体" w:cs="宋体" w:hint="eastAsia"/>
                <w:b/>
                <w:bCs/>
                <w:color w:val="000000" w:themeColor="text1"/>
                <w:kern w:val="0"/>
                <w:szCs w:val="21"/>
              </w:rPr>
              <w:t>行业名称</w:t>
            </w:r>
            <w:r w:rsidRPr="00A37F35">
              <w:rPr>
                <w:rFonts w:ascii="宋体" w:eastAsia="宋体" w:hAnsi="宋体" w:cs="宋体" w:hint="eastAsia"/>
                <w:color w:val="000000" w:themeColor="text1"/>
                <w:kern w:val="0"/>
                <w:szCs w:val="21"/>
              </w:rPr>
              <w:br/>
            </w:r>
            <w:r w:rsidRPr="00A37F35">
              <w:rPr>
                <w:rFonts w:ascii="宋体" w:eastAsia="宋体" w:hAnsi="宋体" w:cs="宋体" w:hint="eastAsia"/>
                <w:b/>
                <w:bCs/>
                <w:color w:val="000000" w:themeColor="text1"/>
                <w:kern w:val="0"/>
                <w:szCs w:val="21"/>
              </w:rPr>
              <w:t>（按国民经济行业分类统计）</w:t>
            </w:r>
          </w:p>
        </w:tc>
      </w:tr>
      <w:tr w:rsidR="00A37F35" w:rsidRPr="00A37F35" w:rsidTr="00A37F35">
        <w:trPr>
          <w:tblCellSpacing w:w="0" w:type="dxa"/>
          <w:jc w:val="center"/>
        </w:trPr>
        <w:tc>
          <w:tcPr>
            <w:tcW w:w="28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37F35" w:rsidRPr="00A37F35" w:rsidRDefault="00A37F35" w:rsidP="00A37F35">
            <w:pPr>
              <w:widowControl/>
              <w:wordWrap w:val="0"/>
              <w:jc w:val="left"/>
              <w:rPr>
                <w:rFonts w:ascii="宋体" w:eastAsia="宋体" w:hAnsi="宋体" w:cs="宋体" w:hint="eastAsia"/>
                <w:color w:val="000000" w:themeColor="text1"/>
                <w:kern w:val="0"/>
                <w:szCs w:val="21"/>
              </w:rPr>
            </w:pPr>
            <w:r w:rsidRPr="00A37F35">
              <w:rPr>
                <w:rFonts w:ascii="宋体" w:eastAsia="宋体" w:hAnsi="宋体" w:cs="宋体" w:hint="eastAsia"/>
                <w:color w:val="000000" w:themeColor="text1"/>
                <w:kern w:val="0"/>
                <w:szCs w:val="21"/>
              </w:rPr>
              <w:t>1</w:t>
            </w:r>
          </w:p>
        </w:tc>
        <w:tc>
          <w:tcPr>
            <w:tcW w:w="82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37F35" w:rsidRPr="00A37F35" w:rsidRDefault="00A37F35" w:rsidP="00A37F35">
            <w:pPr>
              <w:widowControl/>
              <w:wordWrap w:val="0"/>
              <w:jc w:val="left"/>
              <w:rPr>
                <w:rFonts w:ascii="宋体" w:eastAsia="宋体" w:hAnsi="宋体" w:cs="宋体" w:hint="eastAsia"/>
                <w:color w:val="000000" w:themeColor="text1"/>
                <w:kern w:val="0"/>
                <w:szCs w:val="21"/>
              </w:rPr>
            </w:pPr>
            <w:r w:rsidRPr="00A37F35">
              <w:rPr>
                <w:rFonts w:ascii="宋体" w:eastAsia="宋体" w:hAnsi="宋体" w:cs="宋体" w:hint="eastAsia"/>
                <w:color w:val="000000" w:themeColor="text1"/>
                <w:kern w:val="0"/>
                <w:szCs w:val="21"/>
              </w:rPr>
              <w:t>化学原料和化学制品制造业</w:t>
            </w:r>
          </w:p>
        </w:tc>
      </w:tr>
      <w:tr w:rsidR="00A37F35" w:rsidRPr="00A37F35" w:rsidTr="00A37F35">
        <w:trPr>
          <w:tblCellSpacing w:w="0" w:type="dxa"/>
          <w:jc w:val="center"/>
        </w:trPr>
        <w:tc>
          <w:tcPr>
            <w:tcW w:w="28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37F35" w:rsidRPr="00A37F35" w:rsidRDefault="00A37F35" w:rsidP="00A37F35">
            <w:pPr>
              <w:widowControl/>
              <w:wordWrap w:val="0"/>
              <w:jc w:val="left"/>
              <w:rPr>
                <w:rFonts w:ascii="宋体" w:eastAsia="宋体" w:hAnsi="宋体" w:cs="宋体" w:hint="eastAsia"/>
                <w:color w:val="000000" w:themeColor="text1"/>
                <w:kern w:val="0"/>
                <w:szCs w:val="21"/>
              </w:rPr>
            </w:pPr>
            <w:r w:rsidRPr="00A37F35">
              <w:rPr>
                <w:rFonts w:ascii="宋体" w:eastAsia="宋体" w:hAnsi="宋体" w:cs="宋体" w:hint="eastAsia"/>
                <w:color w:val="000000" w:themeColor="text1"/>
                <w:kern w:val="0"/>
                <w:szCs w:val="21"/>
              </w:rPr>
              <w:t>2</w:t>
            </w:r>
          </w:p>
        </w:tc>
        <w:tc>
          <w:tcPr>
            <w:tcW w:w="82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37F35" w:rsidRPr="00A37F35" w:rsidRDefault="00A37F35" w:rsidP="00A37F35">
            <w:pPr>
              <w:widowControl/>
              <w:wordWrap w:val="0"/>
              <w:jc w:val="left"/>
              <w:rPr>
                <w:rFonts w:ascii="宋体" w:eastAsia="宋体" w:hAnsi="宋体" w:cs="宋体" w:hint="eastAsia"/>
                <w:color w:val="000000" w:themeColor="text1"/>
                <w:kern w:val="0"/>
                <w:szCs w:val="21"/>
              </w:rPr>
            </w:pPr>
            <w:r w:rsidRPr="00A37F35">
              <w:rPr>
                <w:rFonts w:ascii="宋体" w:eastAsia="宋体" w:hAnsi="宋体" w:cs="宋体" w:hint="eastAsia"/>
                <w:color w:val="000000" w:themeColor="text1"/>
                <w:kern w:val="0"/>
                <w:szCs w:val="21"/>
              </w:rPr>
              <w:t>医药制造业</w:t>
            </w:r>
          </w:p>
        </w:tc>
      </w:tr>
      <w:tr w:rsidR="00A37F35" w:rsidRPr="00A37F35" w:rsidTr="00A37F35">
        <w:trPr>
          <w:tblCellSpacing w:w="0" w:type="dxa"/>
          <w:jc w:val="center"/>
        </w:trPr>
        <w:tc>
          <w:tcPr>
            <w:tcW w:w="28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37F35" w:rsidRPr="00A37F35" w:rsidRDefault="00A37F35" w:rsidP="00A37F35">
            <w:pPr>
              <w:widowControl/>
              <w:wordWrap w:val="0"/>
              <w:jc w:val="left"/>
              <w:rPr>
                <w:rFonts w:ascii="宋体" w:eastAsia="宋体" w:hAnsi="宋体" w:cs="宋体" w:hint="eastAsia"/>
                <w:color w:val="000000" w:themeColor="text1"/>
                <w:kern w:val="0"/>
                <w:szCs w:val="21"/>
              </w:rPr>
            </w:pPr>
            <w:r w:rsidRPr="00A37F35">
              <w:rPr>
                <w:rFonts w:ascii="宋体" w:eastAsia="宋体" w:hAnsi="宋体" w:cs="宋体" w:hint="eastAsia"/>
                <w:color w:val="000000" w:themeColor="text1"/>
                <w:kern w:val="0"/>
                <w:szCs w:val="21"/>
              </w:rPr>
              <w:t>3</w:t>
            </w:r>
          </w:p>
        </w:tc>
        <w:tc>
          <w:tcPr>
            <w:tcW w:w="82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37F35" w:rsidRPr="00A37F35" w:rsidRDefault="00A37F35" w:rsidP="00A37F35">
            <w:pPr>
              <w:widowControl/>
              <w:wordWrap w:val="0"/>
              <w:jc w:val="left"/>
              <w:rPr>
                <w:rFonts w:ascii="宋体" w:eastAsia="宋体" w:hAnsi="宋体" w:cs="宋体" w:hint="eastAsia"/>
                <w:color w:val="000000" w:themeColor="text1"/>
                <w:kern w:val="0"/>
                <w:szCs w:val="21"/>
              </w:rPr>
            </w:pPr>
            <w:r w:rsidRPr="00A37F35">
              <w:rPr>
                <w:rFonts w:ascii="宋体" w:eastAsia="宋体" w:hAnsi="宋体" w:cs="宋体" w:hint="eastAsia"/>
                <w:color w:val="000000" w:themeColor="text1"/>
                <w:kern w:val="0"/>
                <w:szCs w:val="21"/>
              </w:rPr>
              <w:t>化学纤维制造业</w:t>
            </w:r>
          </w:p>
        </w:tc>
      </w:tr>
      <w:tr w:rsidR="00A37F35" w:rsidRPr="00A37F35" w:rsidTr="00A37F35">
        <w:trPr>
          <w:tblCellSpacing w:w="0" w:type="dxa"/>
          <w:jc w:val="center"/>
        </w:trPr>
        <w:tc>
          <w:tcPr>
            <w:tcW w:w="28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37F35" w:rsidRPr="00A37F35" w:rsidRDefault="00A37F35" w:rsidP="00A37F35">
            <w:pPr>
              <w:widowControl/>
              <w:wordWrap w:val="0"/>
              <w:jc w:val="left"/>
              <w:rPr>
                <w:rFonts w:ascii="宋体" w:eastAsia="宋体" w:hAnsi="宋体" w:cs="宋体" w:hint="eastAsia"/>
                <w:color w:val="000000" w:themeColor="text1"/>
                <w:kern w:val="0"/>
                <w:szCs w:val="21"/>
              </w:rPr>
            </w:pPr>
            <w:r w:rsidRPr="00A37F35">
              <w:rPr>
                <w:rFonts w:ascii="宋体" w:eastAsia="宋体" w:hAnsi="宋体" w:cs="宋体" w:hint="eastAsia"/>
                <w:color w:val="000000" w:themeColor="text1"/>
                <w:kern w:val="0"/>
                <w:szCs w:val="21"/>
              </w:rPr>
              <w:t>4</w:t>
            </w:r>
          </w:p>
        </w:tc>
        <w:tc>
          <w:tcPr>
            <w:tcW w:w="82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37F35" w:rsidRPr="00A37F35" w:rsidRDefault="00A37F35" w:rsidP="00A37F35">
            <w:pPr>
              <w:widowControl/>
              <w:wordWrap w:val="0"/>
              <w:jc w:val="left"/>
              <w:rPr>
                <w:rFonts w:ascii="宋体" w:eastAsia="宋体" w:hAnsi="宋体" w:cs="宋体" w:hint="eastAsia"/>
                <w:color w:val="000000" w:themeColor="text1"/>
                <w:kern w:val="0"/>
                <w:szCs w:val="21"/>
              </w:rPr>
            </w:pPr>
            <w:r w:rsidRPr="00A37F35">
              <w:rPr>
                <w:rFonts w:ascii="宋体" w:eastAsia="宋体" w:hAnsi="宋体" w:cs="宋体" w:hint="eastAsia"/>
                <w:color w:val="000000" w:themeColor="text1"/>
                <w:kern w:val="0"/>
                <w:szCs w:val="21"/>
              </w:rPr>
              <w:t>非金属矿物制品业</w:t>
            </w:r>
          </w:p>
        </w:tc>
      </w:tr>
      <w:tr w:rsidR="00A37F35" w:rsidRPr="00A37F35" w:rsidTr="00A37F35">
        <w:trPr>
          <w:tblCellSpacing w:w="0" w:type="dxa"/>
          <w:jc w:val="center"/>
        </w:trPr>
        <w:tc>
          <w:tcPr>
            <w:tcW w:w="28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37F35" w:rsidRPr="00A37F35" w:rsidRDefault="00A37F35" w:rsidP="00A37F35">
            <w:pPr>
              <w:widowControl/>
              <w:wordWrap w:val="0"/>
              <w:jc w:val="left"/>
              <w:rPr>
                <w:rFonts w:ascii="宋体" w:eastAsia="宋体" w:hAnsi="宋体" w:cs="宋体" w:hint="eastAsia"/>
                <w:color w:val="000000" w:themeColor="text1"/>
                <w:kern w:val="0"/>
                <w:szCs w:val="21"/>
              </w:rPr>
            </w:pPr>
            <w:r w:rsidRPr="00A37F35">
              <w:rPr>
                <w:rFonts w:ascii="宋体" w:eastAsia="宋体" w:hAnsi="宋体" w:cs="宋体" w:hint="eastAsia"/>
                <w:color w:val="000000" w:themeColor="text1"/>
                <w:kern w:val="0"/>
                <w:szCs w:val="21"/>
              </w:rPr>
              <w:t>5</w:t>
            </w:r>
          </w:p>
        </w:tc>
        <w:tc>
          <w:tcPr>
            <w:tcW w:w="82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37F35" w:rsidRPr="00A37F35" w:rsidRDefault="00A37F35" w:rsidP="00A37F35">
            <w:pPr>
              <w:widowControl/>
              <w:wordWrap w:val="0"/>
              <w:jc w:val="left"/>
              <w:rPr>
                <w:rFonts w:ascii="宋体" w:eastAsia="宋体" w:hAnsi="宋体" w:cs="宋体" w:hint="eastAsia"/>
                <w:color w:val="000000" w:themeColor="text1"/>
                <w:kern w:val="0"/>
                <w:szCs w:val="21"/>
              </w:rPr>
            </w:pPr>
            <w:r w:rsidRPr="00A37F35">
              <w:rPr>
                <w:rFonts w:ascii="宋体" w:eastAsia="宋体" w:hAnsi="宋体" w:cs="宋体" w:hint="eastAsia"/>
                <w:color w:val="000000" w:themeColor="text1"/>
                <w:kern w:val="0"/>
                <w:szCs w:val="21"/>
              </w:rPr>
              <w:t>金属制品业</w:t>
            </w:r>
          </w:p>
        </w:tc>
      </w:tr>
      <w:tr w:rsidR="00A37F35" w:rsidRPr="00A37F35" w:rsidTr="00A37F35">
        <w:trPr>
          <w:tblCellSpacing w:w="0" w:type="dxa"/>
          <w:jc w:val="center"/>
        </w:trPr>
        <w:tc>
          <w:tcPr>
            <w:tcW w:w="28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37F35" w:rsidRPr="00A37F35" w:rsidRDefault="00A37F35" w:rsidP="00A37F35">
            <w:pPr>
              <w:widowControl/>
              <w:wordWrap w:val="0"/>
              <w:jc w:val="left"/>
              <w:rPr>
                <w:rFonts w:ascii="宋体" w:eastAsia="宋体" w:hAnsi="宋体" w:cs="宋体" w:hint="eastAsia"/>
                <w:color w:val="000000" w:themeColor="text1"/>
                <w:kern w:val="0"/>
                <w:szCs w:val="21"/>
              </w:rPr>
            </w:pPr>
            <w:r w:rsidRPr="00A37F35">
              <w:rPr>
                <w:rFonts w:ascii="宋体" w:eastAsia="宋体" w:hAnsi="宋体" w:cs="宋体" w:hint="eastAsia"/>
                <w:color w:val="000000" w:themeColor="text1"/>
                <w:kern w:val="0"/>
                <w:szCs w:val="21"/>
              </w:rPr>
              <w:t>6</w:t>
            </w:r>
          </w:p>
        </w:tc>
        <w:tc>
          <w:tcPr>
            <w:tcW w:w="82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37F35" w:rsidRPr="00A37F35" w:rsidRDefault="00A37F35" w:rsidP="00A37F35">
            <w:pPr>
              <w:widowControl/>
              <w:wordWrap w:val="0"/>
              <w:jc w:val="left"/>
              <w:rPr>
                <w:rFonts w:ascii="宋体" w:eastAsia="宋体" w:hAnsi="宋体" w:cs="宋体" w:hint="eastAsia"/>
                <w:color w:val="000000" w:themeColor="text1"/>
                <w:kern w:val="0"/>
                <w:szCs w:val="21"/>
              </w:rPr>
            </w:pPr>
            <w:r w:rsidRPr="00A37F35">
              <w:rPr>
                <w:rFonts w:ascii="宋体" w:eastAsia="宋体" w:hAnsi="宋体" w:cs="宋体" w:hint="eastAsia"/>
                <w:color w:val="000000" w:themeColor="text1"/>
                <w:kern w:val="0"/>
                <w:szCs w:val="21"/>
              </w:rPr>
              <w:t>通用设备制造业</w:t>
            </w:r>
          </w:p>
        </w:tc>
      </w:tr>
      <w:tr w:rsidR="00A37F35" w:rsidRPr="00A37F35" w:rsidTr="00A37F35">
        <w:trPr>
          <w:tblCellSpacing w:w="0" w:type="dxa"/>
          <w:jc w:val="center"/>
        </w:trPr>
        <w:tc>
          <w:tcPr>
            <w:tcW w:w="28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37F35" w:rsidRPr="00A37F35" w:rsidRDefault="00A37F35" w:rsidP="00A37F35">
            <w:pPr>
              <w:widowControl/>
              <w:wordWrap w:val="0"/>
              <w:jc w:val="left"/>
              <w:rPr>
                <w:rFonts w:ascii="宋体" w:eastAsia="宋体" w:hAnsi="宋体" w:cs="宋体" w:hint="eastAsia"/>
                <w:color w:val="000000" w:themeColor="text1"/>
                <w:kern w:val="0"/>
                <w:szCs w:val="21"/>
              </w:rPr>
            </w:pPr>
            <w:r w:rsidRPr="00A37F35">
              <w:rPr>
                <w:rFonts w:ascii="宋体" w:eastAsia="宋体" w:hAnsi="宋体" w:cs="宋体" w:hint="eastAsia"/>
                <w:color w:val="000000" w:themeColor="text1"/>
                <w:kern w:val="0"/>
                <w:szCs w:val="21"/>
              </w:rPr>
              <w:t>7</w:t>
            </w:r>
          </w:p>
        </w:tc>
        <w:tc>
          <w:tcPr>
            <w:tcW w:w="82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37F35" w:rsidRPr="00A37F35" w:rsidRDefault="00A37F35" w:rsidP="00A37F35">
            <w:pPr>
              <w:widowControl/>
              <w:wordWrap w:val="0"/>
              <w:jc w:val="left"/>
              <w:rPr>
                <w:rFonts w:ascii="宋体" w:eastAsia="宋体" w:hAnsi="宋体" w:cs="宋体" w:hint="eastAsia"/>
                <w:color w:val="000000" w:themeColor="text1"/>
                <w:kern w:val="0"/>
                <w:szCs w:val="21"/>
              </w:rPr>
            </w:pPr>
            <w:r w:rsidRPr="00A37F35">
              <w:rPr>
                <w:rFonts w:ascii="宋体" w:eastAsia="宋体" w:hAnsi="宋体" w:cs="宋体" w:hint="eastAsia"/>
                <w:color w:val="000000" w:themeColor="text1"/>
                <w:kern w:val="0"/>
                <w:szCs w:val="21"/>
              </w:rPr>
              <w:t>专用设备制造业</w:t>
            </w:r>
          </w:p>
        </w:tc>
      </w:tr>
      <w:tr w:rsidR="00A37F35" w:rsidRPr="00A37F35" w:rsidTr="00A37F35">
        <w:trPr>
          <w:tblCellSpacing w:w="0" w:type="dxa"/>
          <w:jc w:val="center"/>
        </w:trPr>
        <w:tc>
          <w:tcPr>
            <w:tcW w:w="28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37F35" w:rsidRPr="00A37F35" w:rsidRDefault="00A37F35" w:rsidP="00A37F35">
            <w:pPr>
              <w:widowControl/>
              <w:wordWrap w:val="0"/>
              <w:jc w:val="left"/>
              <w:rPr>
                <w:rFonts w:ascii="宋体" w:eastAsia="宋体" w:hAnsi="宋体" w:cs="宋体" w:hint="eastAsia"/>
                <w:color w:val="000000" w:themeColor="text1"/>
                <w:kern w:val="0"/>
                <w:szCs w:val="21"/>
              </w:rPr>
            </w:pPr>
            <w:r w:rsidRPr="00A37F35">
              <w:rPr>
                <w:rFonts w:ascii="宋体" w:eastAsia="宋体" w:hAnsi="宋体" w:cs="宋体" w:hint="eastAsia"/>
                <w:color w:val="000000" w:themeColor="text1"/>
                <w:kern w:val="0"/>
                <w:szCs w:val="21"/>
              </w:rPr>
              <w:t>8</w:t>
            </w:r>
          </w:p>
        </w:tc>
        <w:tc>
          <w:tcPr>
            <w:tcW w:w="82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37F35" w:rsidRPr="00A37F35" w:rsidRDefault="00A37F35" w:rsidP="00A37F35">
            <w:pPr>
              <w:widowControl/>
              <w:wordWrap w:val="0"/>
              <w:jc w:val="left"/>
              <w:rPr>
                <w:rFonts w:ascii="宋体" w:eastAsia="宋体" w:hAnsi="宋体" w:cs="宋体" w:hint="eastAsia"/>
                <w:color w:val="000000" w:themeColor="text1"/>
                <w:kern w:val="0"/>
                <w:szCs w:val="21"/>
              </w:rPr>
            </w:pPr>
            <w:r w:rsidRPr="00A37F35">
              <w:rPr>
                <w:rFonts w:ascii="宋体" w:eastAsia="宋体" w:hAnsi="宋体" w:cs="宋体" w:hint="eastAsia"/>
                <w:color w:val="000000" w:themeColor="text1"/>
                <w:kern w:val="0"/>
                <w:szCs w:val="21"/>
              </w:rPr>
              <w:t>汽车制造业</w:t>
            </w:r>
          </w:p>
        </w:tc>
      </w:tr>
      <w:tr w:rsidR="00A37F35" w:rsidRPr="00A37F35" w:rsidTr="00A37F35">
        <w:trPr>
          <w:tblCellSpacing w:w="0" w:type="dxa"/>
          <w:jc w:val="center"/>
        </w:trPr>
        <w:tc>
          <w:tcPr>
            <w:tcW w:w="28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37F35" w:rsidRPr="00A37F35" w:rsidRDefault="00A37F35" w:rsidP="00A37F35">
            <w:pPr>
              <w:widowControl/>
              <w:wordWrap w:val="0"/>
              <w:jc w:val="left"/>
              <w:rPr>
                <w:rFonts w:ascii="宋体" w:eastAsia="宋体" w:hAnsi="宋体" w:cs="宋体" w:hint="eastAsia"/>
                <w:color w:val="000000" w:themeColor="text1"/>
                <w:kern w:val="0"/>
                <w:szCs w:val="21"/>
              </w:rPr>
            </w:pPr>
            <w:r w:rsidRPr="00A37F35">
              <w:rPr>
                <w:rFonts w:ascii="宋体" w:eastAsia="宋体" w:hAnsi="宋体" w:cs="宋体" w:hint="eastAsia"/>
                <w:color w:val="000000" w:themeColor="text1"/>
                <w:kern w:val="0"/>
                <w:szCs w:val="21"/>
              </w:rPr>
              <w:t>9</w:t>
            </w:r>
          </w:p>
        </w:tc>
        <w:tc>
          <w:tcPr>
            <w:tcW w:w="82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37F35" w:rsidRPr="00A37F35" w:rsidRDefault="00A37F35" w:rsidP="00A37F35">
            <w:pPr>
              <w:widowControl/>
              <w:wordWrap w:val="0"/>
              <w:jc w:val="left"/>
              <w:rPr>
                <w:rFonts w:ascii="宋体" w:eastAsia="宋体" w:hAnsi="宋体" w:cs="宋体" w:hint="eastAsia"/>
                <w:color w:val="000000" w:themeColor="text1"/>
                <w:kern w:val="0"/>
                <w:szCs w:val="21"/>
              </w:rPr>
            </w:pPr>
            <w:r w:rsidRPr="00A37F35">
              <w:rPr>
                <w:rFonts w:ascii="宋体" w:eastAsia="宋体" w:hAnsi="宋体" w:cs="宋体" w:hint="eastAsia"/>
                <w:color w:val="000000" w:themeColor="text1"/>
                <w:kern w:val="0"/>
                <w:szCs w:val="21"/>
              </w:rPr>
              <w:t>铁路、船舶、航空航天和其他运输设备制造业</w:t>
            </w:r>
          </w:p>
        </w:tc>
      </w:tr>
      <w:tr w:rsidR="00A37F35" w:rsidRPr="00A37F35" w:rsidTr="00A37F35">
        <w:trPr>
          <w:tblCellSpacing w:w="0" w:type="dxa"/>
          <w:jc w:val="center"/>
        </w:trPr>
        <w:tc>
          <w:tcPr>
            <w:tcW w:w="28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37F35" w:rsidRPr="00A37F35" w:rsidRDefault="00A37F35" w:rsidP="00A37F35">
            <w:pPr>
              <w:widowControl/>
              <w:wordWrap w:val="0"/>
              <w:jc w:val="left"/>
              <w:rPr>
                <w:rFonts w:ascii="宋体" w:eastAsia="宋体" w:hAnsi="宋体" w:cs="宋体" w:hint="eastAsia"/>
                <w:color w:val="000000" w:themeColor="text1"/>
                <w:kern w:val="0"/>
                <w:szCs w:val="21"/>
              </w:rPr>
            </w:pPr>
            <w:r w:rsidRPr="00A37F35">
              <w:rPr>
                <w:rFonts w:ascii="宋体" w:eastAsia="宋体" w:hAnsi="宋体" w:cs="宋体" w:hint="eastAsia"/>
                <w:color w:val="000000" w:themeColor="text1"/>
                <w:kern w:val="0"/>
                <w:szCs w:val="21"/>
              </w:rPr>
              <w:t>10</w:t>
            </w:r>
          </w:p>
        </w:tc>
        <w:tc>
          <w:tcPr>
            <w:tcW w:w="82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37F35" w:rsidRPr="00A37F35" w:rsidRDefault="00A37F35" w:rsidP="00A37F35">
            <w:pPr>
              <w:widowControl/>
              <w:wordWrap w:val="0"/>
              <w:jc w:val="left"/>
              <w:rPr>
                <w:rFonts w:ascii="宋体" w:eastAsia="宋体" w:hAnsi="宋体" w:cs="宋体" w:hint="eastAsia"/>
                <w:color w:val="000000" w:themeColor="text1"/>
                <w:kern w:val="0"/>
                <w:szCs w:val="21"/>
              </w:rPr>
            </w:pPr>
            <w:r w:rsidRPr="00A37F35">
              <w:rPr>
                <w:rFonts w:ascii="宋体" w:eastAsia="宋体" w:hAnsi="宋体" w:cs="宋体" w:hint="eastAsia"/>
                <w:color w:val="000000" w:themeColor="text1"/>
                <w:kern w:val="0"/>
                <w:szCs w:val="21"/>
              </w:rPr>
              <w:t>电气机械和器材制造业</w:t>
            </w:r>
          </w:p>
        </w:tc>
      </w:tr>
      <w:tr w:rsidR="00A37F35" w:rsidRPr="00A37F35" w:rsidTr="00A37F35">
        <w:trPr>
          <w:tblCellSpacing w:w="0" w:type="dxa"/>
          <w:jc w:val="center"/>
        </w:trPr>
        <w:tc>
          <w:tcPr>
            <w:tcW w:w="28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37F35" w:rsidRPr="00A37F35" w:rsidRDefault="00A37F35" w:rsidP="00A37F35">
            <w:pPr>
              <w:widowControl/>
              <w:wordWrap w:val="0"/>
              <w:jc w:val="left"/>
              <w:rPr>
                <w:rFonts w:ascii="宋体" w:eastAsia="宋体" w:hAnsi="宋体" w:cs="宋体" w:hint="eastAsia"/>
                <w:color w:val="000000" w:themeColor="text1"/>
                <w:kern w:val="0"/>
                <w:szCs w:val="21"/>
              </w:rPr>
            </w:pPr>
            <w:r w:rsidRPr="00A37F35">
              <w:rPr>
                <w:rFonts w:ascii="宋体" w:eastAsia="宋体" w:hAnsi="宋体" w:cs="宋体" w:hint="eastAsia"/>
                <w:color w:val="000000" w:themeColor="text1"/>
                <w:kern w:val="0"/>
                <w:szCs w:val="21"/>
              </w:rPr>
              <w:t>11</w:t>
            </w:r>
          </w:p>
        </w:tc>
        <w:tc>
          <w:tcPr>
            <w:tcW w:w="82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37F35" w:rsidRPr="00A37F35" w:rsidRDefault="00A37F35" w:rsidP="00A37F35">
            <w:pPr>
              <w:widowControl/>
              <w:wordWrap w:val="0"/>
              <w:jc w:val="left"/>
              <w:rPr>
                <w:rFonts w:ascii="宋体" w:eastAsia="宋体" w:hAnsi="宋体" w:cs="宋体" w:hint="eastAsia"/>
                <w:color w:val="000000" w:themeColor="text1"/>
                <w:kern w:val="0"/>
                <w:szCs w:val="21"/>
              </w:rPr>
            </w:pPr>
            <w:r w:rsidRPr="00A37F35">
              <w:rPr>
                <w:rFonts w:ascii="宋体" w:eastAsia="宋体" w:hAnsi="宋体" w:cs="宋体" w:hint="eastAsia"/>
                <w:color w:val="000000" w:themeColor="text1"/>
                <w:kern w:val="0"/>
                <w:szCs w:val="21"/>
              </w:rPr>
              <w:t>计算机、通信和其他电子设备制造业</w:t>
            </w:r>
          </w:p>
        </w:tc>
      </w:tr>
      <w:tr w:rsidR="00A37F35" w:rsidRPr="00A37F35" w:rsidTr="00A37F35">
        <w:trPr>
          <w:tblCellSpacing w:w="0" w:type="dxa"/>
          <w:jc w:val="center"/>
        </w:trPr>
        <w:tc>
          <w:tcPr>
            <w:tcW w:w="28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37F35" w:rsidRPr="00A37F35" w:rsidRDefault="00A37F35" w:rsidP="00A37F35">
            <w:pPr>
              <w:widowControl/>
              <w:wordWrap w:val="0"/>
              <w:jc w:val="left"/>
              <w:rPr>
                <w:rFonts w:ascii="宋体" w:eastAsia="宋体" w:hAnsi="宋体" w:cs="宋体" w:hint="eastAsia"/>
                <w:color w:val="000000" w:themeColor="text1"/>
                <w:kern w:val="0"/>
                <w:szCs w:val="21"/>
              </w:rPr>
            </w:pPr>
            <w:r w:rsidRPr="00A37F35">
              <w:rPr>
                <w:rFonts w:ascii="宋体" w:eastAsia="宋体" w:hAnsi="宋体" w:cs="宋体" w:hint="eastAsia"/>
                <w:color w:val="000000" w:themeColor="text1"/>
                <w:kern w:val="0"/>
                <w:szCs w:val="21"/>
              </w:rPr>
              <w:t>12</w:t>
            </w:r>
          </w:p>
        </w:tc>
        <w:tc>
          <w:tcPr>
            <w:tcW w:w="82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37F35" w:rsidRPr="00A37F35" w:rsidRDefault="00A37F35" w:rsidP="00A37F35">
            <w:pPr>
              <w:widowControl/>
              <w:wordWrap w:val="0"/>
              <w:jc w:val="left"/>
              <w:rPr>
                <w:rFonts w:ascii="宋体" w:eastAsia="宋体" w:hAnsi="宋体" w:cs="宋体" w:hint="eastAsia"/>
                <w:color w:val="000000" w:themeColor="text1"/>
                <w:kern w:val="0"/>
                <w:szCs w:val="21"/>
              </w:rPr>
            </w:pPr>
            <w:r w:rsidRPr="00A37F35">
              <w:rPr>
                <w:rFonts w:ascii="宋体" w:eastAsia="宋体" w:hAnsi="宋体" w:cs="宋体" w:hint="eastAsia"/>
                <w:color w:val="000000" w:themeColor="text1"/>
                <w:kern w:val="0"/>
                <w:szCs w:val="21"/>
              </w:rPr>
              <w:t>仪器仪表制造业</w:t>
            </w:r>
          </w:p>
        </w:tc>
      </w:tr>
      <w:tr w:rsidR="00A37F35" w:rsidRPr="00A37F35" w:rsidTr="00A37F35">
        <w:trPr>
          <w:tblCellSpacing w:w="0" w:type="dxa"/>
          <w:jc w:val="center"/>
        </w:trPr>
        <w:tc>
          <w:tcPr>
            <w:tcW w:w="28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37F35" w:rsidRPr="00A37F35" w:rsidRDefault="00A37F35" w:rsidP="00A37F35">
            <w:pPr>
              <w:widowControl/>
              <w:wordWrap w:val="0"/>
              <w:jc w:val="left"/>
              <w:rPr>
                <w:rFonts w:ascii="宋体" w:eastAsia="宋体" w:hAnsi="宋体" w:cs="宋体" w:hint="eastAsia"/>
                <w:color w:val="000000" w:themeColor="text1"/>
                <w:kern w:val="0"/>
                <w:szCs w:val="21"/>
              </w:rPr>
            </w:pPr>
            <w:r w:rsidRPr="00A37F35">
              <w:rPr>
                <w:rFonts w:ascii="宋体" w:eastAsia="宋体" w:hAnsi="宋体" w:cs="宋体" w:hint="eastAsia"/>
                <w:color w:val="000000" w:themeColor="text1"/>
                <w:kern w:val="0"/>
                <w:szCs w:val="21"/>
              </w:rPr>
              <w:t>13</w:t>
            </w:r>
          </w:p>
        </w:tc>
        <w:tc>
          <w:tcPr>
            <w:tcW w:w="82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37F35" w:rsidRPr="00A37F35" w:rsidRDefault="00A37F35" w:rsidP="00A37F35">
            <w:pPr>
              <w:widowControl/>
              <w:wordWrap w:val="0"/>
              <w:jc w:val="left"/>
              <w:rPr>
                <w:rFonts w:ascii="宋体" w:eastAsia="宋体" w:hAnsi="宋体" w:cs="宋体" w:hint="eastAsia"/>
                <w:color w:val="000000" w:themeColor="text1"/>
                <w:kern w:val="0"/>
                <w:szCs w:val="21"/>
              </w:rPr>
            </w:pPr>
            <w:r w:rsidRPr="00A37F35">
              <w:rPr>
                <w:rFonts w:ascii="宋体" w:eastAsia="宋体" w:hAnsi="宋体" w:cs="宋体" w:hint="eastAsia"/>
                <w:color w:val="000000" w:themeColor="text1"/>
                <w:kern w:val="0"/>
                <w:szCs w:val="21"/>
              </w:rPr>
              <w:t>互联网和相关服务</w:t>
            </w:r>
          </w:p>
        </w:tc>
      </w:tr>
      <w:tr w:rsidR="00A37F35" w:rsidRPr="00A37F35" w:rsidTr="00A37F35">
        <w:trPr>
          <w:tblCellSpacing w:w="0" w:type="dxa"/>
          <w:jc w:val="center"/>
        </w:trPr>
        <w:tc>
          <w:tcPr>
            <w:tcW w:w="28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37F35" w:rsidRPr="00A37F35" w:rsidRDefault="00A37F35" w:rsidP="00A37F35">
            <w:pPr>
              <w:widowControl/>
              <w:wordWrap w:val="0"/>
              <w:jc w:val="left"/>
              <w:rPr>
                <w:rFonts w:ascii="宋体" w:eastAsia="宋体" w:hAnsi="宋体" w:cs="宋体" w:hint="eastAsia"/>
                <w:color w:val="000000" w:themeColor="text1"/>
                <w:kern w:val="0"/>
                <w:szCs w:val="21"/>
              </w:rPr>
            </w:pPr>
            <w:r w:rsidRPr="00A37F35">
              <w:rPr>
                <w:rFonts w:ascii="宋体" w:eastAsia="宋体" w:hAnsi="宋体" w:cs="宋体" w:hint="eastAsia"/>
                <w:color w:val="000000" w:themeColor="text1"/>
                <w:kern w:val="0"/>
                <w:szCs w:val="21"/>
              </w:rPr>
              <w:t>14</w:t>
            </w:r>
          </w:p>
        </w:tc>
        <w:tc>
          <w:tcPr>
            <w:tcW w:w="82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37F35" w:rsidRPr="00A37F35" w:rsidRDefault="00A37F35" w:rsidP="00A37F35">
            <w:pPr>
              <w:widowControl/>
              <w:wordWrap w:val="0"/>
              <w:jc w:val="left"/>
              <w:rPr>
                <w:rFonts w:ascii="宋体" w:eastAsia="宋体" w:hAnsi="宋体" w:cs="宋体" w:hint="eastAsia"/>
                <w:color w:val="000000" w:themeColor="text1"/>
                <w:kern w:val="0"/>
                <w:szCs w:val="21"/>
              </w:rPr>
            </w:pPr>
            <w:r w:rsidRPr="00A37F35">
              <w:rPr>
                <w:rFonts w:ascii="宋体" w:eastAsia="宋体" w:hAnsi="宋体" w:cs="宋体" w:hint="eastAsia"/>
                <w:color w:val="000000" w:themeColor="text1"/>
                <w:kern w:val="0"/>
                <w:szCs w:val="21"/>
              </w:rPr>
              <w:t>软件和信息技术服务业</w:t>
            </w:r>
          </w:p>
        </w:tc>
      </w:tr>
      <w:tr w:rsidR="00A37F35" w:rsidRPr="00A37F35" w:rsidTr="00A37F35">
        <w:trPr>
          <w:tblCellSpacing w:w="0" w:type="dxa"/>
          <w:jc w:val="center"/>
        </w:trPr>
        <w:tc>
          <w:tcPr>
            <w:tcW w:w="28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37F35" w:rsidRPr="00A37F35" w:rsidRDefault="00A37F35" w:rsidP="00A37F35">
            <w:pPr>
              <w:widowControl/>
              <w:wordWrap w:val="0"/>
              <w:jc w:val="left"/>
              <w:rPr>
                <w:rFonts w:ascii="宋体" w:eastAsia="宋体" w:hAnsi="宋体" w:cs="宋体" w:hint="eastAsia"/>
                <w:color w:val="000000" w:themeColor="text1"/>
                <w:kern w:val="0"/>
                <w:szCs w:val="21"/>
              </w:rPr>
            </w:pPr>
            <w:r w:rsidRPr="00A37F35">
              <w:rPr>
                <w:rFonts w:ascii="宋体" w:eastAsia="宋体" w:hAnsi="宋体" w:cs="宋体" w:hint="eastAsia"/>
                <w:color w:val="000000" w:themeColor="text1"/>
                <w:kern w:val="0"/>
                <w:szCs w:val="21"/>
              </w:rPr>
              <w:t>15</w:t>
            </w:r>
          </w:p>
        </w:tc>
        <w:tc>
          <w:tcPr>
            <w:tcW w:w="82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37F35" w:rsidRPr="00A37F35" w:rsidRDefault="00A37F35" w:rsidP="00A37F35">
            <w:pPr>
              <w:widowControl/>
              <w:wordWrap w:val="0"/>
              <w:jc w:val="left"/>
              <w:rPr>
                <w:rFonts w:ascii="宋体" w:eastAsia="宋体" w:hAnsi="宋体" w:cs="宋体" w:hint="eastAsia"/>
                <w:color w:val="000000" w:themeColor="text1"/>
                <w:kern w:val="0"/>
                <w:szCs w:val="21"/>
              </w:rPr>
            </w:pPr>
            <w:r w:rsidRPr="00A37F35">
              <w:rPr>
                <w:rFonts w:ascii="宋体" w:eastAsia="宋体" w:hAnsi="宋体" w:cs="宋体" w:hint="eastAsia"/>
                <w:color w:val="000000" w:themeColor="text1"/>
                <w:kern w:val="0"/>
                <w:szCs w:val="21"/>
              </w:rPr>
              <w:t>研究和试验发展</w:t>
            </w:r>
          </w:p>
        </w:tc>
      </w:tr>
      <w:tr w:rsidR="00A37F35" w:rsidRPr="00A37F35" w:rsidTr="00A37F35">
        <w:trPr>
          <w:tblCellSpacing w:w="0" w:type="dxa"/>
          <w:jc w:val="center"/>
        </w:trPr>
        <w:tc>
          <w:tcPr>
            <w:tcW w:w="28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37F35" w:rsidRPr="00A37F35" w:rsidRDefault="00A37F35" w:rsidP="00A37F35">
            <w:pPr>
              <w:widowControl/>
              <w:wordWrap w:val="0"/>
              <w:jc w:val="left"/>
              <w:rPr>
                <w:rFonts w:ascii="宋体" w:eastAsia="宋体" w:hAnsi="宋体" w:cs="宋体" w:hint="eastAsia"/>
                <w:color w:val="000000" w:themeColor="text1"/>
                <w:kern w:val="0"/>
                <w:szCs w:val="21"/>
              </w:rPr>
            </w:pPr>
            <w:r w:rsidRPr="00A37F35">
              <w:rPr>
                <w:rFonts w:ascii="宋体" w:eastAsia="宋体" w:hAnsi="宋体" w:cs="宋体" w:hint="eastAsia"/>
                <w:color w:val="000000" w:themeColor="text1"/>
                <w:kern w:val="0"/>
                <w:szCs w:val="21"/>
              </w:rPr>
              <w:t>16</w:t>
            </w:r>
          </w:p>
        </w:tc>
        <w:tc>
          <w:tcPr>
            <w:tcW w:w="82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37F35" w:rsidRPr="00A37F35" w:rsidRDefault="00A37F35" w:rsidP="00A37F35">
            <w:pPr>
              <w:widowControl/>
              <w:wordWrap w:val="0"/>
              <w:jc w:val="left"/>
              <w:rPr>
                <w:rFonts w:ascii="宋体" w:eastAsia="宋体" w:hAnsi="宋体" w:cs="宋体" w:hint="eastAsia"/>
                <w:color w:val="000000" w:themeColor="text1"/>
                <w:kern w:val="0"/>
                <w:szCs w:val="21"/>
              </w:rPr>
            </w:pPr>
            <w:r w:rsidRPr="00A37F35">
              <w:rPr>
                <w:rFonts w:ascii="宋体" w:eastAsia="宋体" w:hAnsi="宋体" w:cs="宋体" w:hint="eastAsia"/>
                <w:color w:val="000000" w:themeColor="text1"/>
                <w:kern w:val="0"/>
                <w:szCs w:val="21"/>
              </w:rPr>
              <w:t>专业技术服务业</w:t>
            </w:r>
          </w:p>
        </w:tc>
      </w:tr>
      <w:tr w:rsidR="00A37F35" w:rsidRPr="00A37F35" w:rsidTr="00A37F35">
        <w:trPr>
          <w:tblCellSpacing w:w="0" w:type="dxa"/>
          <w:jc w:val="center"/>
        </w:trPr>
        <w:tc>
          <w:tcPr>
            <w:tcW w:w="28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37F35" w:rsidRPr="00A37F35" w:rsidRDefault="00A37F35" w:rsidP="00A37F35">
            <w:pPr>
              <w:widowControl/>
              <w:wordWrap w:val="0"/>
              <w:jc w:val="left"/>
              <w:rPr>
                <w:rFonts w:ascii="宋体" w:eastAsia="宋体" w:hAnsi="宋体" w:cs="宋体" w:hint="eastAsia"/>
                <w:color w:val="000000" w:themeColor="text1"/>
                <w:kern w:val="0"/>
                <w:szCs w:val="21"/>
              </w:rPr>
            </w:pPr>
            <w:r w:rsidRPr="00A37F35">
              <w:rPr>
                <w:rFonts w:ascii="宋体" w:eastAsia="宋体" w:hAnsi="宋体" w:cs="宋体" w:hint="eastAsia"/>
                <w:color w:val="000000" w:themeColor="text1"/>
                <w:kern w:val="0"/>
                <w:szCs w:val="21"/>
              </w:rPr>
              <w:t>17</w:t>
            </w:r>
          </w:p>
        </w:tc>
        <w:tc>
          <w:tcPr>
            <w:tcW w:w="82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37F35" w:rsidRPr="00A37F35" w:rsidRDefault="00A37F35" w:rsidP="00A37F35">
            <w:pPr>
              <w:widowControl/>
              <w:wordWrap w:val="0"/>
              <w:jc w:val="left"/>
              <w:rPr>
                <w:rFonts w:ascii="宋体" w:eastAsia="宋体" w:hAnsi="宋体" w:cs="宋体" w:hint="eastAsia"/>
                <w:color w:val="000000" w:themeColor="text1"/>
                <w:kern w:val="0"/>
                <w:szCs w:val="21"/>
              </w:rPr>
            </w:pPr>
            <w:r w:rsidRPr="00A37F35">
              <w:rPr>
                <w:rFonts w:ascii="宋体" w:eastAsia="宋体" w:hAnsi="宋体" w:cs="宋体" w:hint="eastAsia"/>
                <w:color w:val="000000" w:themeColor="text1"/>
                <w:kern w:val="0"/>
                <w:szCs w:val="21"/>
              </w:rPr>
              <w:t>科技推广和应用服务业</w:t>
            </w:r>
          </w:p>
        </w:tc>
      </w:tr>
      <w:tr w:rsidR="00A37F35" w:rsidRPr="00A37F35" w:rsidTr="00A37F35">
        <w:trPr>
          <w:tblCellSpacing w:w="0" w:type="dxa"/>
          <w:jc w:val="center"/>
        </w:trPr>
        <w:tc>
          <w:tcPr>
            <w:tcW w:w="28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37F35" w:rsidRPr="00A37F35" w:rsidRDefault="00A37F35" w:rsidP="00A37F35">
            <w:pPr>
              <w:widowControl/>
              <w:wordWrap w:val="0"/>
              <w:jc w:val="left"/>
              <w:rPr>
                <w:rFonts w:ascii="宋体" w:eastAsia="宋体" w:hAnsi="宋体" w:cs="宋体" w:hint="eastAsia"/>
                <w:color w:val="000000" w:themeColor="text1"/>
                <w:kern w:val="0"/>
                <w:szCs w:val="21"/>
              </w:rPr>
            </w:pPr>
            <w:r w:rsidRPr="00A37F35">
              <w:rPr>
                <w:rFonts w:ascii="宋体" w:eastAsia="宋体" w:hAnsi="宋体" w:cs="宋体" w:hint="eastAsia"/>
                <w:color w:val="000000" w:themeColor="text1"/>
                <w:kern w:val="0"/>
                <w:szCs w:val="21"/>
              </w:rPr>
              <w:t>18</w:t>
            </w:r>
          </w:p>
        </w:tc>
        <w:tc>
          <w:tcPr>
            <w:tcW w:w="82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37F35" w:rsidRPr="00A37F35" w:rsidRDefault="00A37F35" w:rsidP="00A37F35">
            <w:pPr>
              <w:widowControl/>
              <w:wordWrap w:val="0"/>
              <w:jc w:val="left"/>
              <w:rPr>
                <w:rFonts w:ascii="宋体" w:eastAsia="宋体" w:hAnsi="宋体" w:cs="宋体" w:hint="eastAsia"/>
                <w:color w:val="000000" w:themeColor="text1"/>
                <w:kern w:val="0"/>
                <w:szCs w:val="21"/>
              </w:rPr>
            </w:pPr>
            <w:r w:rsidRPr="00A37F35">
              <w:rPr>
                <w:rFonts w:ascii="宋体" w:eastAsia="宋体" w:hAnsi="宋体" w:cs="宋体" w:hint="eastAsia"/>
                <w:color w:val="000000" w:themeColor="text1"/>
                <w:kern w:val="0"/>
                <w:szCs w:val="21"/>
              </w:rPr>
              <w:t>生态保护和环境治理业</w:t>
            </w:r>
          </w:p>
        </w:tc>
      </w:tr>
    </w:tbl>
    <w:p w:rsidR="00A37F35" w:rsidRPr="00A37F35" w:rsidRDefault="00A37F35" w:rsidP="00A37F35">
      <w:pPr>
        <w:widowControl/>
        <w:shd w:val="clear" w:color="auto" w:fill="FFFFFF"/>
        <w:wordWrap w:val="0"/>
        <w:jc w:val="center"/>
        <w:rPr>
          <w:rFonts w:ascii="宋体" w:eastAsia="宋体" w:hAnsi="宋体" w:cs="宋体" w:hint="eastAsia"/>
          <w:color w:val="000000" w:themeColor="text1"/>
          <w:kern w:val="0"/>
          <w:szCs w:val="21"/>
        </w:rPr>
      </w:pPr>
      <w:r w:rsidRPr="00A37F35">
        <w:rPr>
          <w:rFonts w:ascii="宋体" w:eastAsia="宋体" w:hAnsi="宋体" w:cs="宋体" w:hint="eastAsia"/>
          <w:color w:val="000000" w:themeColor="text1"/>
          <w:kern w:val="0"/>
          <w:szCs w:val="21"/>
        </w:rPr>
        <w:t> </w:t>
      </w:r>
    </w:p>
    <w:p w:rsidR="00A37F35" w:rsidRPr="00A37F35" w:rsidRDefault="00A37F35">
      <w:pPr>
        <w:rPr>
          <w:color w:val="000000" w:themeColor="text1"/>
        </w:rPr>
      </w:pPr>
    </w:p>
    <w:sectPr w:rsidR="00A37F35" w:rsidRPr="00A37F3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3F37" w:rsidRDefault="00903F37" w:rsidP="00A37F35">
      <w:r>
        <w:separator/>
      </w:r>
    </w:p>
  </w:endnote>
  <w:endnote w:type="continuationSeparator" w:id="0">
    <w:p w:rsidR="00903F37" w:rsidRDefault="00903F37" w:rsidP="00A37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3F37" w:rsidRDefault="00903F37" w:rsidP="00A37F35">
      <w:r>
        <w:separator/>
      </w:r>
    </w:p>
  </w:footnote>
  <w:footnote w:type="continuationSeparator" w:id="0">
    <w:p w:rsidR="00903F37" w:rsidRDefault="00903F37" w:rsidP="00A37F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CE9"/>
    <w:rsid w:val="003E5D9F"/>
    <w:rsid w:val="00903F37"/>
    <w:rsid w:val="00A21142"/>
    <w:rsid w:val="00A37F35"/>
    <w:rsid w:val="00AE6CE9"/>
    <w:rsid w:val="00C84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6A338D"/>
  <w15:chartTrackingRefBased/>
  <w15:docId w15:val="{5293D40E-D5FE-4751-8D8A-0A4900525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A37F3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7F3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37F35"/>
    <w:rPr>
      <w:sz w:val="18"/>
      <w:szCs w:val="18"/>
    </w:rPr>
  </w:style>
  <w:style w:type="paragraph" w:styleId="a5">
    <w:name w:val="footer"/>
    <w:basedOn w:val="a"/>
    <w:link w:val="a6"/>
    <w:uiPriority w:val="99"/>
    <w:unhideWhenUsed/>
    <w:rsid w:val="00A37F35"/>
    <w:pPr>
      <w:tabs>
        <w:tab w:val="center" w:pos="4153"/>
        <w:tab w:val="right" w:pos="8306"/>
      </w:tabs>
      <w:snapToGrid w:val="0"/>
      <w:jc w:val="left"/>
    </w:pPr>
    <w:rPr>
      <w:sz w:val="18"/>
      <w:szCs w:val="18"/>
    </w:rPr>
  </w:style>
  <w:style w:type="character" w:customStyle="1" w:styleId="a6">
    <w:name w:val="页脚 字符"/>
    <w:basedOn w:val="a0"/>
    <w:link w:val="a5"/>
    <w:uiPriority w:val="99"/>
    <w:rsid w:val="00A37F35"/>
    <w:rPr>
      <w:sz w:val="18"/>
      <w:szCs w:val="18"/>
    </w:rPr>
  </w:style>
  <w:style w:type="character" w:customStyle="1" w:styleId="10">
    <w:name w:val="标题 1 字符"/>
    <w:basedOn w:val="a0"/>
    <w:link w:val="1"/>
    <w:uiPriority w:val="9"/>
    <w:rsid w:val="00A37F35"/>
    <w:rPr>
      <w:rFonts w:ascii="宋体" w:eastAsia="宋体" w:hAnsi="宋体" w:cs="宋体"/>
      <w:b/>
      <w:bCs/>
      <w:kern w:val="36"/>
      <w:sz w:val="48"/>
      <w:szCs w:val="48"/>
    </w:rPr>
  </w:style>
  <w:style w:type="paragraph" w:styleId="a7">
    <w:name w:val="Normal (Web)"/>
    <w:basedOn w:val="a"/>
    <w:uiPriority w:val="99"/>
    <w:semiHidden/>
    <w:unhideWhenUsed/>
    <w:rsid w:val="00A37F35"/>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A37F35"/>
    <w:rPr>
      <w:b/>
      <w:bCs/>
    </w:rPr>
  </w:style>
  <w:style w:type="character" w:styleId="a9">
    <w:name w:val="Hyperlink"/>
    <w:basedOn w:val="a0"/>
    <w:uiPriority w:val="99"/>
    <w:semiHidden/>
    <w:unhideWhenUsed/>
    <w:rsid w:val="00A37F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94462">
      <w:bodyDiv w:val="1"/>
      <w:marLeft w:val="0"/>
      <w:marRight w:val="0"/>
      <w:marTop w:val="0"/>
      <w:marBottom w:val="0"/>
      <w:divBdr>
        <w:top w:val="none" w:sz="0" w:space="0" w:color="auto"/>
        <w:left w:val="none" w:sz="0" w:space="0" w:color="auto"/>
        <w:bottom w:val="none" w:sz="0" w:space="0" w:color="auto"/>
        <w:right w:val="none" w:sz="0" w:space="0" w:color="auto"/>
      </w:divBdr>
      <w:divsChild>
        <w:div w:id="373771313">
          <w:marLeft w:val="0"/>
          <w:marRight w:val="0"/>
          <w:marTop w:val="0"/>
          <w:marBottom w:val="0"/>
          <w:divBdr>
            <w:top w:val="none" w:sz="0" w:space="0" w:color="auto"/>
            <w:left w:val="none" w:sz="0" w:space="0" w:color="auto"/>
            <w:bottom w:val="none" w:sz="0" w:space="0" w:color="auto"/>
            <w:right w:val="none" w:sz="0" w:space="0" w:color="auto"/>
          </w:divBdr>
        </w:div>
      </w:divsChild>
    </w:div>
    <w:div w:id="126777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webSettings" Target="webSettings.xml"/><Relationship Id="rId7" Type="http://schemas.openxmlformats.org/officeDocument/2006/relationships/hyperlink" Target="http://www.shui5.cn/uploads/soft/180628/12-1P62Q64551.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hui5.cn/article/a9/78237.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292</Words>
  <Characters>1667</Characters>
  <Application>Microsoft Office Word</Application>
  <DocSecurity>0</DocSecurity>
  <Lines>13</Lines>
  <Paragraphs>3</Paragraphs>
  <ScaleCrop>false</ScaleCrop>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Unokais</dc:creator>
  <cp:keywords/>
  <dc:description/>
  <cp:lastModifiedBy>Unokais</cp:lastModifiedBy>
  <cp:revision>2</cp:revision>
  <dcterms:created xsi:type="dcterms:W3CDTF">2018-12-21T10:04:00Z</dcterms:created>
  <dcterms:modified xsi:type="dcterms:W3CDTF">2018-12-21T10:05:00Z</dcterms:modified>
</cp:coreProperties>
</file>